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3" w:type="dxa"/>
        <w:jc w:val="center"/>
        <w:tblLayout w:type="fixed"/>
        <w:tblLook w:val="0000"/>
      </w:tblPr>
      <w:tblGrid>
        <w:gridCol w:w="4077"/>
        <w:gridCol w:w="6586"/>
      </w:tblGrid>
      <w:tr w:rsidR="00817ABD" w:rsidRPr="00B711C3" w:rsidTr="00B711C3">
        <w:trPr>
          <w:trHeight w:val="1887"/>
          <w:jc w:val="center"/>
        </w:trPr>
        <w:tc>
          <w:tcPr>
            <w:tcW w:w="4077" w:type="dxa"/>
          </w:tcPr>
          <w:p w:rsidR="00817ABD" w:rsidRPr="00B711C3" w:rsidRDefault="00C34A21" w:rsidP="00817ABD">
            <w:pPr>
              <w:pStyle w:val="Heading2"/>
              <w:jc w:val="both"/>
              <w:rPr>
                <w:rFonts w:ascii="Times New Roman" w:hAnsi="Times New Roman"/>
                <w:b w:val="0"/>
                <w:sz w:val="26"/>
                <w:szCs w:val="24"/>
              </w:rPr>
            </w:pPr>
            <w:r w:rsidRPr="00B711C3">
              <w:rPr>
                <w:rFonts w:ascii="Times New Roman" w:hAnsi="Times New Roman"/>
                <w:sz w:val="26"/>
              </w:rPr>
              <w:t xml:space="preserve">                                                                                                                                                                                                                                                                                                                                                                                                                                                                                                                                                                                                                                                                                                                                                                                                                                                                                                                                                                                                                                                                                                                                                                                                                                                                                                                                                                                                                                </w:t>
            </w:r>
            <w:r w:rsidR="00817ABD" w:rsidRPr="00B711C3">
              <w:rPr>
                <w:rFonts w:ascii="Times New Roman" w:hAnsi="Times New Roman"/>
                <w:b w:val="0"/>
                <w:sz w:val="26"/>
                <w:szCs w:val="24"/>
              </w:rPr>
              <w:t>UBND TỈNH THỪA THIÊN HUẾ</w:t>
            </w:r>
          </w:p>
          <w:p w:rsidR="00817ABD" w:rsidRPr="00B711C3" w:rsidRDefault="001717AA" w:rsidP="006647F9">
            <w:pPr>
              <w:pStyle w:val="Heading9"/>
              <w:jc w:val="both"/>
              <w:rPr>
                <w:rFonts w:ascii="Times New Roman" w:hAnsi="Times New Roman"/>
                <w:lang w:val="es-ES"/>
              </w:rPr>
            </w:pPr>
            <w:r w:rsidRPr="00B711C3">
              <w:rPr>
                <w:rFonts w:ascii="Times New Roman" w:hAnsi="Times New Roman"/>
                <w:lang w:val="fr-FR"/>
              </w:rPr>
              <w:t xml:space="preserve">              </w:t>
            </w:r>
            <w:r w:rsidR="000B4849" w:rsidRPr="00B711C3">
              <w:rPr>
                <w:rFonts w:ascii="Times New Roman" w:hAnsi="Times New Roman"/>
                <w:lang w:val="fr-FR"/>
              </w:rPr>
              <w:t xml:space="preserve"> </w:t>
            </w:r>
            <w:r w:rsidR="00817ABD" w:rsidRPr="00B711C3">
              <w:rPr>
                <w:rFonts w:ascii="Times New Roman" w:hAnsi="Times New Roman"/>
                <w:lang w:val="es-ES"/>
              </w:rPr>
              <w:t>SỞ Y TẾ</w:t>
            </w:r>
          </w:p>
          <w:p w:rsidR="00817ABD" w:rsidRPr="00B711C3" w:rsidRDefault="00C65258" w:rsidP="006647F9">
            <w:pPr>
              <w:jc w:val="both"/>
              <w:rPr>
                <w:sz w:val="28"/>
                <w:lang w:val="es-ES"/>
              </w:rPr>
            </w:pPr>
            <w:r w:rsidRPr="00C65258">
              <w:rPr>
                <w:noProof/>
              </w:rPr>
              <w:pict>
                <v:line id="Line 4" o:spid="_x0000_s1026" style="position:absolute;left:0;text-align:left;z-index:251657216;visibility:visible" from="57.85pt,1.2pt" to="93.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od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"/>
              </w:pict>
            </w:r>
          </w:p>
          <w:p w:rsidR="00817ABD" w:rsidRPr="00B711C3" w:rsidRDefault="009C290B" w:rsidP="00817ABD">
            <w:pPr>
              <w:jc w:val="center"/>
              <w:rPr>
                <w:sz w:val="26"/>
                <w:szCs w:val="26"/>
                <w:lang w:val="es-ES"/>
              </w:rPr>
            </w:pPr>
            <w:r>
              <w:rPr>
                <w:sz w:val="26"/>
                <w:szCs w:val="26"/>
                <w:lang w:val="es-ES"/>
              </w:rPr>
              <w:t>Số:3191</w:t>
            </w:r>
            <w:r w:rsidR="00817ABD" w:rsidRPr="00B711C3">
              <w:rPr>
                <w:sz w:val="26"/>
                <w:szCs w:val="26"/>
                <w:lang w:val="es-ES"/>
              </w:rPr>
              <w:t xml:space="preserve"> /SYT-TCCB</w:t>
            </w:r>
          </w:p>
          <w:p w:rsidR="008F7146" w:rsidRPr="00B711C3" w:rsidRDefault="00817ABD" w:rsidP="00817ABD">
            <w:pPr>
              <w:jc w:val="center"/>
              <w:rPr>
                <w:sz w:val="26"/>
                <w:szCs w:val="26"/>
                <w:lang w:val="es-ES"/>
              </w:rPr>
            </w:pPr>
            <w:r w:rsidRPr="00B711C3">
              <w:rPr>
                <w:sz w:val="26"/>
                <w:szCs w:val="26"/>
                <w:lang w:val="es-ES"/>
              </w:rPr>
              <w:t xml:space="preserve">V/v hướng dẫn </w:t>
            </w:r>
            <w:r w:rsidR="00FF19AF" w:rsidRPr="00B711C3">
              <w:rPr>
                <w:sz w:val="26"/>
                <w:szCs w:val="26"/>
                <w:lang w:val="es-ES"/>
              </w:rPr>
              <w:t xml:space="preserve">thực hiện Quy chế </w:t>
            </w:r>
          </w:p>
          <w:p w:rsidR="00817ABD" w:rsidRPr="00B711C3" w:rsidRDefault="00FF19AF" w:rsidP="00CD5EF8">
            <w:pPr>
              <w:jc w:val="center"/>
              <w:rPr>
                <w:sz w:val="28"/>
                <w:lang w:val="es-ES"/>
              </w:rPr>
            </w:pPr>
            <w:r w:rsidRPr="00B711C3">
              <w:rPr>
                <w:sz w:val="26"/>
                <w:szCs w:val="26"/>
                <w:lang w:val="es-ES"/>
              </w:rPr>
              <w:t>T</w:t>
            </w:r>
            <w:r w:rsidR="00817ABD" w:rsidRPr="00B711C3">
              <w:rPr>
                <w:sz w:val="26"/>
                <w:szCs w:val="26"/>
                <w:lang w:val="es-ES"/>
              </w:rPr>
              <w:t>hi đua</w:t>
            </w:r>
            <w:r w:rsidR="0083594E">
              <w:rPr>
                <w:sz w:val="26"/>
                <w:szCs w:val="26"/>
                <w:lang w:val="es-ES"/>
              </w:rPr>
              <w:t>,</w:t>
            </w:r>
            <w:r w:rsidR="00817ABD" w:rsidRPr="00B711C3">
              <w:rPr>
                <w:sz w:val="26"/>
                <w:szCs w:val="26"/>
                <w:lang w:val="es-ES"/>
              </w:rPr>
              <w:t xml:space="preserve"> </w:t>
            </w:r>
            <w:r w:rsidR="00CD5EF8">
              <w:rPr>
                <w:sz w:val="26"/>
                <w:szCs w:val="26"/>
                <w:lang w:val="es-ES"/>
              </w:rPr>
              <w:t>k</w:t>
            </w:r>
            <w:r w:rsidR="00817ABD" w:rsidRPr="00B711C3">
              <w:rPr>
                <w:sz w:val="26"/>
                <w:szCs w:val="26"/>
                <w:lang w:val="es-ES"/>
              </w:rPr>
              <w:t>hen</w:t>
            </w:r>
            <w:r w:rsidRPr="00B711C3">
              <w:rPr>
                <w:sz w:val="26"/>
                <w:szCs w:val="26"/>
                <w:lang w:val="es-ES"/>
              </w:rPr>
              <w:t xml:space="preserve"> thưởng </w:t>
            </w:r>
            <w:r w:rsidR="00817ABD" w:rsidRPr="00B711C3">
              <w:rPr>
                <w:sz w:val="26"/>
                <w:szCs w:val="26"/>
                <w:lang w:val="es-ES"/>
              </w:rPr>
              <w:t>năm 20</w:t>
            </w:r>
            <w:r w:rsidR="0094084A" w:rsidRPr="00B711C3">
              <w:rPr>
                <w:sz w:val="26"/>
                <w:szCs w:val="26"/>
                <w:lang w:val="es-ES"/>
              </w:rPr>
              <w:t>1</w:t>
            </w:r>
            <w:r w:rsidR="00807615">
              <w:rPr>
                <w:sz w:val="26"/>
                <w:szCs w:val="26"/>
                <w:lang w:val="es-ES"/>
              </w:rPr>
              <w:t>9</w:t>
            </w:r>
          </w:p>
        </w:tc>
        <w:tc>
          <w:tcPr>
            <w:tcW w:w="6586" w:type="dxa"/>
          </w:tcPr>
          <w:p w:rsidR="001717AA" w:rsidRPr="00B711C3" w:rsidRDefault="001717AA" w:rsidP="00331D09">
            <w:pPr>
              <w:pStyle w:val="Heading9"/>
              <w:rPr>
                <w:rFonts w:ascii="Times New Roman" w:hAnsi="Times New Roman"/>
                <w:lang w:val="es-ES"/>
              </w:rPr>
            </w:pPr>
          </w:p>
          <w:p w:rsidR="00817ABD" w:rsidRPr="00B711C3" w:rsidRDefault="00817ABD" w:rsidP="00331D09">
            <w:pPr>
              <w:pStyle w:val="Heading9"/>
              <w:rPr>
                <w:rFonts w:ascii="Times New Roman" w:hAnsi="Times New Roman"/>
                <w:lang w:val="es-ES"/>
              </w:rPr>
            </w:pPr>
            <w:r w:rsidRPr="00B711C3">
              <w:rPr>
                <w:rFonts w:ascii="Times New Roman" w:hAnsi="Times New Roman"/>
                <w:lang w:val="es-ES"/>
              </w:rPr>
              <w:t>CỘNG HÒA XÃ HỘI CHỦ NGHĨA VIỆT NAM</w:t>
            </w:r>
          </w:p>
          <w:p w:rsidR="00817ABD" w:rsidRPr="00B711C3" w:rsidRDefault="00817ABD" w:rsidP="00331D09">
            <w:pPr>
              <w:pStyle w:val="Heading9"/>
              <w:rPr>
                <w:rFonts w:ascii="Times New Roman" w:hAnsi="Times New Roman"/>
                <w:lang w:val="es-ES"/>
              </w:rPr>
            </w:pPr>
            <w:r w:rsidRPr="00B711C3">
              <w:rPr>
                <w:rFonts w:ascii="Times New Roman" w:hAnsi="Times New Roman"/>
                <w:lang w:val="es-ES"/>
              </w:rPr>
              <w:t>Độc lập - Tự do - Hạnh phúc</w:t>
            </w:r>
          </w:p>
          <w:p w:rsidR="00817ABD" w:rsidRPr="00B711C3" w:rsidRDefault="00C65258" w:rsidP="006647F9">
            <w:pPr>
              <w:jc w:val="both"/>
              <w:rPr>
                <w:sz w:val="28"/>
                <w:lang w:val="es-ES"/>
              </w:rPr>
            </w:pPr>
            <w:r w:rsidRPr="00C65258">
              <w:rPr>
                <w:noProof/>
              </w:rPr>
              <w:pict>
                <v:line id="Line 3" o:spid="_x0000_s1028" style="position:absolute;left:0;text-align:left;z-index:251656192;visibility:visible" from="81.5pt,.95pt" to="235.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J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"/>
              </w:pict>
            </w:r>
            <w:r w:rsidRPr="00C65258">
              <w:rPr>
                <w:noProof/>
              </w:rPr>
              <w:pict>
                <v:line id="Line 2" o:spid="_x0000_s1027" style="position:absolute;left:0;text-align:left;z-index:251655168;visibility:visible" from="101.25pt,4pt" to="101.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"/>
              </w:pict>
            </w:r>
          </w:p>
          <w:p w:rsidR="00817ABD" w:rsidRPr="00B711C3" w:rsidRDefault="00B27A2F" w:rsidP="00807615">
            <w:pPr>
              <w:ind w:right="175"/>
              <w:jc w:val="center"/>
              <w:rPr>
                <w:sz w:val="26"/>
                <w:szCs w:val="26"/>
                <w:lang w:val="es-ES"/>
              </w:rPr>
            </w:pPr>
            <w:r>
              <w:rPr>
                <w:i/>
                <w:sz w:val="26"/>
                <w:szCs w:val="26"/>
                <w:lang w:val="es-ES"/>
              </w:rPr>
              <w:t xml:space="preserve">        </w:t>
            </w:r>
            <w:r w:rsidR="00FF19AF" w:rsidRPr="00B711C3">
              <w:rPr>
                <w:i/>
                <w:sz w:val="26"/>
                <w:szCs w:val="26"/>
                <w:lang w:val="es-ES"/>
              </w:rPr>
              <w:t>Thừa Thiên</w:t>
            </w:r>
            <w:r w:rsidR="009C290B">
              <w:rPr>
                <w:i/>
                <w:sz w:val="26"/>
                <w:szCs w:val="26"/>
                <w:lang w:val="es-ES"/>
              </w:rPr>
              <w:t xml:space="preserve"> Huế, ngày 25</w:t>
            </w:r>
            <w:bookmarkStart w:id="0" w:name="_GoBack"/>
            <w:bookmarkEnd w:id="0"/>
            <w:r w:rsidR="00817ABD" w:rsidRPr="00B711C3">
              <w:rPr>
                <w:i/>
                <w:sz w:val="26"/>
                <w:szCs w:val="26"/>
                <w:lang w:val="es-ES"/>
              </w:rPr>
              <w:t xml:space="preserve"> tháng </w:t>
            </w:r>
            <w:r w:rsidR="00240917" w:rsidRPr="00B711C3">
              <w:rPr>
                <w:i/>
                <w:sz w:val="26"/>
                <w:szCs w:val="26"/>
                <w:lang w:val="es-ES"/>
              </w:rPr>
              <w:t>1</w:t>
            </w:r>
            <w:r w:rsidR="00F7492F" w:rsidRPr="00B711C3">
              <w:rPr>
                <w:i/>
                <w:sz w:val="26"/>
                <w:szCs w:val="26"/>
                <w:lang w:val="es-ES"/>
              </w:rPr>
              <w:t>1</w:t>
            </w:r>
            <w:r w:rsidR="002F7DCA">
              <w:rPr>
                <w:i/>
                <w:sz w:val="26"/>
                <w:szCs w:val="26"/>
                <w:lang w:val="es-ES"/>
              </w:rPr>
              <w:t xml:space="preserve"> </w:t>
            </w:r>
            <w:r w:rsidR="00817ABD" w:rsidRPr="00B711C3">
              <w:rPr>
                <w:i/>
                <w:sz w:val="26"/>
                <w:szCs w:val="26"/>
                <w:lang w:val="es-ES"/>
              </w:rPr>
              <w:t>năm 20</w:t>
            </w:r>
            <w:r w:rsidR="0094084A" w:rsidRPr="00B711C3">
              <w:rPr>
                <w:i/>
                <w:sz w:val="26"/>
                <w:szCs w:val="26"/>
                <w:lang w:val="es-ES"/>
              </w:rPr>
              <w:t>1</w:t>
            </w:r>
            <w:r w:rsidR="00807615">
              <w:rPr>
                <w:i/>
                <w:sz w:val="26"/>
                <w:szCs w:val="26"/>
                <w:lang w:val="es-ES"/>
              </w:rPr>
              <w:t>9</w:t>
            </w:r>
          </w:p>
        </w:tc>
      </w:tr>
    </w:tbl>
    <w:p w:rsidR="00817ABD" w:rsidRPr="00B711C3" w:rsidRDefault="00817ABD" w:rsidP="00817ABD">
      <w:pPr>
        <w:ind w:right="-284"/>
        <w:jc w:val="both"/>
        <w:rPr>
          <w:sz w:val="28"/>
          <w:lang w:val="es-ES"/>
        </w:rPr>
      </w:pPr>
    </w:p>
    <w:p w:rsidR="000640B5" w:rsidRPr="00B711C3" w:rsidRDefault="00817ABD" w:rsidP="00817ABD">
      <w:pPr>
        <w:pStyle w:val="Heading9"/>
        <w:jc w:val="both"/>
        <w:rPr>
          <w:rFonts w:ascii="Times New Roman" w:hAnsi="Times New Roman"/>
          <w:b w:val="0"/>
          <w:sz w:val="28"/>
          <w:szCs w:val="28"/>
          <w:lang w:val="es-ES"/>
        </w:rPr>
      </w:pPr>
      <w:r w:rsidRPr="00B711C3">
        <w:rPr>
          <w:rFonts w:ascii="Times New Roman" w:hAnsi="Times New Roman"/>
          <w:sz w:val="28"/>
          <w:szCs w:val="28"/>
          <w:lang w:val="es-ES"/>
        </w:rPr>
        <w:t xml:space="preserve">               </w:t>
      </w:r>
      <w:r w:rsidR="00E71549" w:rsidRPr="00B711C3">
        <w:rPr>
          <w:rFonts w:ascii="Times New Roman" w:hAnsi="Times New Roman"/>
          <w:sz w:val="28"/>
          <w:szCs w:val="28"/>
          <w:lang w:val="es-ES"/>
        </w:rPr>
        <w:t xml:space="preserve">        </w:t>
      </w:r>
      <w:r w:rsidRPr="00B711C3">
        <w:rPr>
          <w:rFonts w:ascii="Times New Roman" w:hAnsi="Times New Roman"/>
          <w:b w:val="0"/>
          <w:sz w:val="28"/>
          <w:szCs w:val="28"/>
          <w:lang w:val="es-ES"/>
        </w:rPr>
        <w:t xml:space="preserve">Kính gửi: </w:t>
      </w:r>
    </w:p>
    <w:p w:rsidR="00817ABD" w:rsidRPr="00B711C3" w:rsidRDefault="000640B5" w:rsidP="000640B5">
      <w:pPr>
        <w:pStyle w:val="Heading9"/>
        <w:ind w:firstLine="2520"/>
        <w:jc w:val="both"/>
        <w:rPr>
          <w:rFonts w:ascii="Times New Roman" w:hAnsi="Times New Roman"/>
          <w:b w:val="0"/>
          <w:sz w:val="28"/>
          <w:szCs w:val="28"/>
          <w:lang w:val="es-ES"/>
        </w:rPr>
      </w:pPr>
      <w:r w:rsidRPr="00B711C3">
        <w:rPr>
          <w:rFonts w:ascii="Times New Roman" w:hAnsi="Times New Roman"/>
          <w:b w:val="0"/>
          <w:sz w:val="28"/>
          <w:szCs w:val="28"/>
          <w:lang w:val="es-ES"/>
        </w:rPr>
        <w:t xml:space="preserve">- </w:t>
      </w:r>
      <w:r w:rsidR="00817ABD" w:rsidRPr="00B711C3">
        <w:rPr>
          <w:rFonts w:ascii="Times New Roman" w:hAnsi="Times New Roman"/>
          <w:b w:val="0"/>
          <w:sz w:val="28"/>
          <w:szCs w:val="28"/>
          <w:lang w:val="es-ES"/>
        </w:rPr>
        <w:t>Thủ trưởng các đơn vị trong ngành Y tế</w:t>
      </w:r>
      <w:r w:rsidRPr="00B711C3">
        <w:rPr>
          <w:rFonts w:ascii="Times New Roman" w:hAnsi="Times New Roman"/>
          <w:b w:val="0"/>
          <w:sz w:val="28"/>
          <w:szCs w:val="28"/>
          <w:lang w:val="es-ES"/>
        </w:rPr>
        <w:t>;</w:t>
      </w:r>
    </w:p>
    <w:p w:rsidR="000640B5" w:rsidRPr="00B711C3" w:rsidRDefault="000640B5" w:rsidP="000640B5">
      <w:pPr>
        <w:ind w:firstLine="2520"/>
        <w:rPr>
          <w:sz w:val="28"/>
          <w:szCs w:val="28"/>
          <w:lang w:val="es-ES"/>
        </w:rPr>
      </w:pPr>
      <w:r w:rsidRPr="00B711C3">
        <w:rPr>
          <w:sz w:val="28"/>
          <w:szCs w:val="28"/>
          <w:lang w:val="es-ES"/>
        </w:rPr>
        <w:t xml:space="preserve">-  </w:t>
      </w:r>
      <w:r w:rsidR="00E85ECC" w:rsidRPr="00B711C3">
        <w:rPr>
          <w:sz w:val="28"/>
          <w:szCs w:val="28"/>
          <w:lang w:val="es-ES"/>
        </w:rPr>
        <w:t>Trưởng</w:t>
      </w:r>
      <w:r w:rsidRPr="00B711C3">
        <w:rPr>
          <w:sz w:val="28"/>
          <w:szCs w:val="28"/>
          <w:lang w:val="es-ES"/>
        </w:rPr>
        <w:t xml:space="preserve"> phòng </w:t>
      </w:r>
      <w:r w:rsidR="00B8127E">
        <w:rPr>
          <w:sz w:val="28"/>
          <w:szCs w:val="28"/>
          <w:lang w:val="es-ES"/>
        </w:rPr>
        <w:t xml:space="preserve">chức năng </w:t>
      </w:r>
      <w:r w:rsidRPr="00B711C3">
        <w:rPr>
          <w:sz w:val="28"/>
          <w:szCs w:val="28"/>
          <w:lang w:val="es-ES"/>
        </w:rPr>
        <w:t>của Sở Y tế.</w:t>
      </w:r>
    </w:p>
    <w:p w:rsidR="003320A8" w:rsidRPr="00B711C3" w:rsidRDefault="003320A8" w:rsidP="003320A8">
      <w:pPr>
        <w:rPr>
          <w:sz w:val="28"/>
          <w:szCs w:val="28"/>
          <w:lang w:val="es-ES"/>
        </w:rPr>
      </w:pPr>
    </w:p>
    <w:p w:rsidR="00DC64C2" w:rsidRPr="00B711C3" w:rsidRDefault="00E10124" w:rsidP="001717AA">
      <w:pPr>
        <w:pStyle w:val="BodyText"/>
        <w:ind w:firstLine="540"/>
        <w:rPr>
          <w:rFonts w:ascii="Times New Roman" w:hAnsi="Times New Roman"/>
          <w:b w:val="0"/>
          <w:bCs/>
          <w:szCs w:val="28"/>
          <w:lang w:val="es-ES"/>
        </w:rPr>
      </w:pPr>
      <w:r>
        <w:rPr>
          <w:rFonts w:ascii="Times New Roman" w:hAnsi="Times New Roman"/>
          <w:b w:val="0"/>
          <w:bCs/>
          <w:szCs w:val="28"/>
          <w:lang w:val="es-ES"/>
        </w:rPr>
        <w:t xml:space="preserve"> Căn cứ Nghị định số 91/2017/NĐ-CP ngày 31 tháng 7 năm 2017 của Chính phủ quy định chi tiết thi hành một số điều của Luật thi đua, khen thưởng;</w:t>
      </w:r>
    </w:p>
    <w:p w:rsidR="00817ABD" w:rsidRPr="0083594E" w:rsidRDefault="00817ABD" w:rsidP="001717AA">
      <w:pPr>
        <w:pStyle w:val="BodyText"/>
        <w:ind w:firstLine="540"/>
        <w:rPr>
          <w:rFonts w:ascii="Times New Roman" w:hAnsi="Times New Roman"/>
          <w:b w:val="0"/>
          <w:bCs/>
          <w:szCs w:val="28"/>
          <w:lang w:val="es-ES"/>
        </w:rPr>
      </w:pPr>
      <w:r w:rsidRPr="0083594E">
        <w:rPr>
          <w:rFonts w:ascii="Times New Roman" w:hAnsi="Times New Roman"/>
          <w:b w:val="0"/>
          <w:bCs/>
          <w:szCs w:val="28"/>
          <w:lang w:val="es-ES"/>
        </w:rPr>
        <w:t xml:space="preserve"> Căn cứ Quyết định số </w:t>
      </w:r>
      <w:r w:rsidR="00807615">
        <w:rPr>
          <w:rFonts w:ascii="Times New Roman" w:hAnsi="Times New Roman"/>
          <w:b w:val="0"/>
          <w:bCs/>
          <w:szCs w:val="28"/>
          <w:lang w:val="es-ES"/>
        </w:rPr>
        <w:t>63</w:t>
      </w:r>
      <w:r w:rsidRPr="0083594E">
        <w:rPr>
          <w:rFonts w:ascii="Times New Roman" w:hAnsi="Times New Roman"/>
          <w:b w:val="0"/>
          <w:bCs/>
          <w:szCs w:val="28"/>
          <w:lang w:val="es-ES"/>
        </w:rPr>
        <w:t>/</w:t>
      </w:r>
      <w:r w:rsidR="000A480C" w:rsidRPr="0083594E">
        <w:rPr>
          <w:rFonts w:ascii="Times New Roman" w:hAnsi="Times New Roman"/>
          <w:b w:val="0"/>
          <w:bCs/>
          <w:szCs w:val="28"/>
          <w:lang w:val="es-ES"/>
        </w:rPr>
        <w:t>201</w:t>
      </w:r>
      <w:r w:rsidR="00807615">
        <w:rPr>
          <w:rFonts w:ascii="Times New Roman" w:hAnsi="Times New Roman"/>
          <w:b w:val="0"/>
          <w:bCs/>
          <w:szCs w:val="28"/>
          <w:lang w:val="es-ES"/>
        </w:rPr>
        <w:t>9</w:t>
      </w:r>
      <w:r w:rsidR="000A480C" w:rsidRPr="0083594E">
        <w:rPr>
          <w:rFonts w:ascii="Times New Roman" w:hAnsi="Times New Roman"/>
          <w:b w:val="0"/>
          <w:bCs/>
          <w:szCs w:val="28"/>
          <w:lang w:val="es-ES"/>
        </w:rPr>
        <w:t>/</w:t>
      </w:r>
      <w:r w:rsidR="00DC64C2" w:rsidRPr="0083594E">
        <w:rPr>
          <w:rFonts w:ascii="Times New Roman" w:hAnsi="Times New Roman"/>
          <w:b w:val="0"/>
          <w:bCs/>
          <w:szCs w:val="28"/>
          <w:lang w:val="es-ES"/>
        </w:rPr>
        <w:t xml:space="preserve">QĐ-UBND ngày </w:t>
      </w:r>
      <w:r w:rsidR="00807615">
        <w:rPr>
          <w:rFonts w:ascii="Times New Roman" w:hAnsi="Times New Roman"/>
          <w:b w:val="0"/>
          <w:bCs/>
          <w:szCs w:val="28"/>
          <w:lang w:val="es-ES"/>
        </w:rPr>
        <w:t>09</w:t>
      </w:r>
      <w:r w:rsidR="00DC64C2" w:rsidRPr="0083594E">
        <w:rPr>
          <w:rFonts w:ascii="Times New Roman" w:hAnsi="Times New Roman"/>
          <w:b w:val="0"/>
          <w:bCs/>
          <w:szCs w:val="28"/>
          <w:lang w:val="es-ES"/>
        </w:rPr>
        <w:t xml:space="preserve"> </w:t>
      </w:r>
      <w:r w:rsidRPr="0083594E">
        <w:rPr>
          <w:rFonts w:ascii="Times New Roman" w:hAnsi="Times New Roman"/>
          <w:b w:val="0"/>
          <w:bCs/>
          <w:szCs w:val="28"/>
          <w:lang w:val="es-ES"/>
        </w:rPr>
        <w:t xml:space="preserve">tháng </w:t>
      </w:r>
      <w:r w:rsidR="00807615">
        <w:rPr>
          <w:rFonts w:ascii="Times New Roman" w:hAnsi="Times New Roman"/>
          <w:b w:val="0"/>
          <w:bCs/>
          <w:szCs w:val="28"/>
          <w:lang w:val="es-ES"/>
        </w:rPr>
        <w:t>10</w:t>
      </w:r>
      <w:r w:rsidRPr="0083594E">
        <w:rPr>
          <w:rFonts w:ascii="Times New Roman" w:hAnsi="Times New Roman"/>
          <w:b w:val="0"/>
          <w:bCs/>
          <w:szCs w:val="28"/>
          <w:lang w:val="es-ES"/>
        </w:rPr>
        <w:t xml:space="preserve"> năm 20</w:t>
      </w:r>
      <w:r w:rsidR="000A480C" w:rsidRPr="0083594E">
        <w:rPr>
          <w:rFonts w:ascii="Times New Roman" w:hAnsi="Times New Roman"/>
          <w:b w:val="0"/>
          <w:bCs/>
          <w:szCs w:val="28"/>
          <w:lang w:val="es-ES"/>
        </w:rPr>
        <w:t>1</w:t>
      </w:r>
      <w:r w:rsidR="00807615">
        <w:rPr>
          <w:rFonts w:ascii="Times New Roman" w:hAnsi="Times New Roman"/>
          <w:b w:val="0"/>
          <w:bCs/>
          <w:szCs w:val="28"/>
          <w:lang w:val="es-ES"/>
        </w:rPr>
        <w:t>9</w:t>
      </w:r>
      <w:r w:rsidR="001767BC" w:rsidRPr="0083594E">
        <w:rPr>
          <w:rFonts w:ascii="Times New Roman" w:hAnsi="Times New Roman"/>
          <w:b w:val="0"/>
          <w:bCs/>
          <w:szCs w:val="28"/>
          <w:lang w:val="es-ES"/>
        </w:rPr>
        <w:t xml:space="preserve"> của </w:t>
      </w:r>
      <w:r w:rsidR="00D67B46" w:rsidRPr="0083594E">
        <w:rPr>
          <w:rFonts w:ascii="Times New Roman" w:hAnsi="Times New Roman"/>
          <w:b w:val="0"/>
          <w:bCs/>
          <w:szCs w:val="28"/>
          <w:lang w:val="es-ES"/>
        </w:rPr>
        <w:t xml:space="preserve">Ủy ban nhân dân </w:t>
      </w:r>
      <w:r w:rsidR="001767BC" w:rsidRPr="0083594E">
        <w:rPr>
          <w:rFonts w:ascii="Times New Roman" w:hAnsi="Times New Roman"/>
          <w:b w:val="0"/>
          <w:bCs/>
          <w:szCs w:val="28"/>
          <w:lang w:val="es-ES"/>
        </w:rPr>
        <w:t>tỉnh</w:t>
      </w:r>
      <w:r w:rsidRPr="0083594E">
        <w:rPr>
          <w:rFonts w:ascii="Times New Roman" w:hAnsi="Times New Roman"/>
          <w:b w:val="0"/>
          <w:bCs/>
          <w:szCs w:val="28"/>
          <w:lang w:val="es-ES"/>
        </w:rPr>
        <w:t xml:space="preserve"> về việc ban hành Quy chế </w:t>
      </w:r>
      <w:r w:rsidR="00F66DBC" w:rsidRPr="0083594E">
        <w:rPr>
          <w:rFonts w:ascii="Times New Roman" w:hAnsi="Times New Roman"/>
          <w:b w:val="0"/>
          <w:bCs/>
          <w:szCs w:val="28"/>
          <w:lang w:val="es-ES"/>
        </w:rPr>
        <w:t>T</w:t>
      </w:r>
      <w:r w:rsidRPr="0083594E">
        <w:rPr>
          <w:rFonts w:ascii="Times New Roman" w:hAnsi="Times New Roman"/>
          <w:b w:val="0"/>
          <w:bCs/>
          <w:szCs w:val="28"/>
          <w:lang w:val="es-ES"/>
        </w:rPr>
        <w:t xml:space="preserve">hi đua, </w:t>
      </w:r>
      <w:r w:rsidR="00DC64C2" w:rsidRPr="0083594E">
        <w:rPr>
          <w:rFonts w:ascii="Times New Roman" w:hAnsi="Times New Roman"/>
          <w:b w:val="0"/>
          <w:bCs/>
          <w:szCs w:val="28"/>
          <w:lang w:val="es-ES"/>
        </w:rPr>
        <w:t>k</w:t>
      </w:r>
      <w:r w:rsidRPr="0083594E">
        <w:rPr>
          <w:rFonts w:ascii="Times New Roman" w:hAnsi="Times New Roman"/>
          <w:b w:val="0"/>
          <w:bCs/>
          <w:szCs w:val="28"/>
          <w:lang w:val="es-ES"/>
        </w:rPr>
        <w:t>hen thưởng tỉnh Thừa Thiên Huế</w:t>
      </w:r>
      <w:r w:rsidR="00286754" w:rsidRPr="0083594E">
        <w:rPr>
          <w:rFonts w:ascii="Times New Roman" w:hAnsi="Times New Roman"/>
          <w:b w:val="0"/>
          <w:bCs/>
          <w:szCs w:val="28"/>
          <w:lang w:val="es-ES"/>
        </w:rPr>
        <w:t>;</w:t>
      </w:r>
    </w:p>
    <w:p w:rsidR="00286754" w:rsidRPr="00CD5EF8" w:rsidRDefault="00E96001" w:rsidP="001717AA">
      <w:pPr>
        <w:pStyle w:val="BodyText"/>
        <w:ind w:firstLine="540"/>
        <w:rPr>
          <w:rFonts w:ascii="Times New Roman" w:hAnsi="Times New Roman"/>
          <w:b w:val="0"/>
          <w:bCs/>
          <w:szCs w:val="28"/>
          <w:lang w:val="es-ES"/>
        </w:rPr>
      </w:pPr>
      <w:r w:rsidRPr="00CD5EF8">
        <w:rPr>
          <w:rFonts w:ascii="Times New Roman" w:hAnsi="Times New Roman"/>
          <w:b w:val="0"/>
          <w:bCs/>
          <w:szCs w:val="28"/>
          <w:lang w:val="es-ES"/>
        </w:rPr>
        <w:t>Căn cứ Quyết định số</w:t>
      </w:r>
      <w:r w:rsidR="00A10027" w:rsidRPr="00CD5EF8">
        <w:rPr>
          <w:rFonts w:ascii="Times New Roman" w:hAnsi="Times New Roman"/>
          <w:b w:val="0"/>
          <w:bCs/>
          <w:szCs w:val="28"/>
          <w:lang w:val="es-ES"/>
        </w:rPr>
        <w:t xml:space="preserve"> </w:t>
      </w:r>
      <w:r w:rsidR="00DC64C2" w:rsidRPr="00CD5EF8">
        <w:rPr>
          <w:rFonts w:ascii="Times New Roman" w:hAnsi="Times New Roman"/>
          <w:b w:val="0"/>
          <w:bCs/>
          <w:szCs w:val="28"/>
          <w:lang w:val="es-ES"/>
        </w:rPr>
        <w:t>1</w:t>
      </w:r>
      <w:r w:rsidR="00CD5EF8" w:rsidRPr="00CD5EF8">
        <w:rPr>
          <w:rFonts w:ascii="Times New Roman" w:hAnsi="Times New Roman"/>
          <w:b w:val="0"/>
          <w:bCs/>
          <w:szCs w:val="28"/>
          <w:lang w:val="es-ES"/>
        </w:rPr>
        <w:t>238</w:t>
      </w:r>
      <w:r w:rsidR="00286754" w:rsidRPr="00CD5EF8">
        <w:rPr>
          <w:rFonts w:ascii="Times New Roman" w:hAnsi="Times New Roman"/>
          <w:b w:val="0"/>
          <w:bCs/>
          <w:szCs w:val="28"/>
          <w:lang w:val="es-ES"/>
        </w:rPr>
        <w:t xml:space="preserve">/QĐ-SYT ngày </w:t>
      </w:r>
      <w:r w:rsidR="00CD5EF8" w:rsidRPr="00CD5EF8">
        <w:rPr>
          <w:rFonts w:ascii="Times New Roman" w:hAnsi="Times New Roman"/>
          <w:b w:val="0"/>
          <w:bCs/>
          <w:szCs w:val="28"/>
          <w:lang w:val="es-ES"/>
        </w:rPr>
        <w:t>23</w:t>
      </w:r>
      <w:r w:rsidRPr="00CD5EF8">
        <w:rPr>
          <w:rFonts w:ascii="Times New Roman" w:hAnsi="Times New Roman"/>
          <w:b w:val="0"/>
          <w:bCs/>
          <w:szCs w:val="28"/>
          <w:lang w:val="es-ES"/>
        </w:rPr>
        <w:t xml:space="preserve"> tháng </w:t>
      </w:r>
      <w:r w:rsidR="0083594E" w:rsidRPr="00CD5EF8">
        <w:rPr>
          <w:rFonts w:ascii="Times New Roman" w:hAnsi="Times New Roman"/>
          <w:b w:val="0"/>
          <w:bCs/>
          <w:szCs w:val="28"/>
          <w:lang w:val="es-ES"/>
        </w:rPr>
        <w:t>11</w:t>
      </w:r>
      <w:r w:rsidR="00DC64C2" w:rsidRPr="00CD5EF8">
        <w:rPr>
          <w:rFonts w:ascii="Times New Roman" w:hAnsi="Times New Roman"/>
          <w:b w:val="0"/>
          <w:bCs/>
          <w:szCs w:val="28"/>
          <w:lang w:val="es-ES"/>
        </w:rPr>
        <w:t xml:space="preserve"> </w:t>
      </w:r>
      <w:r w:rsidR="00286754" w:rsidRPr="00CD5EF8">
        <w:rPr>
          <w:rFonts w:ascii="Times New Roman" w:hAnsi="Times New Roman"/>
          <w:b w:val="0"/>
          <w:bCs/>
          <w:szCs w:val="28"/>
          <w:lang w:val="es-ES"/>
        </w:rPr>
        <w:t>năm 201</w:t>
      </w:r>
      <w:r w:rsidR="00CD5EF8" w:rsidRPr="00CD5EF8">
        <w:rPr>
          <w:rFonts w:ascii="Times New Roman" w:hAnsi="Times New Roman"/>
          <w:b w:val="0"/>
          <w:bCs/>
          <w:szCs w:val="28"/>
          <w:lang w:val="es-ES"/>
        </w:rPr>
        <w:t>9</w:t>
      </w:r>
      <w:r w:rsidR="00286754" w:rsidRPr="00CD5EF8">
        <w:rPr>
          <w:rFonts w:ascii="Times New Roman" w:hAnsi="Times New Roman"/>
          <w:b w:val="0"/>
          <w:bCs/>
          <w:szCs w:val="28"/>
          <w:lang w:val="es-ES"/>
        </w:rPr>
        <w:t xml:space="preserve"> của Sở Y tế về việc ban hành Quy chế </w:t>
      </w:r>
      <w:r w:rsidR="00D67B46" w:rsidRPr="00CD5EF8">
        <w:rPr>
          <w:rFonts w:ascii="Times New Roman" w:hAnsi="Times New Roman"/>
          <w:b w:val="0"/>
          <w:bCs/>
          <w:szCs w:val="28"/>
          <w:lang w:val="es-ES"/>
        </w:rPr>
        <w:t>T</w:t>
      </w:r>
      <w:r w:rsidR="00286754" w:rsidRPr="00CD5EF8">
        <w:rPr>
          <w:rFonts w:ascii="Times New Roman" w:hAnsi="Times New Roman"/>
          <w:b w:val="0"/>
          <w:bCs/>
          <w:szCs w:val="28"/>
          <w:lang w:val="es-ES"/>
        </w:rPr>
        <w:t xml:space="preserve">hi đua, </w:t>
      </w:r>
      <w:r w:rsidR="001717AA" w:rsidRPr="00CD5EF8">
        <w:rPr>
          <w:rFonts w:ascii="Times New Roman" w:hAnsi="Times New Roman"/>
          <w:b w:val="0"/>
          <w:bCs/>
          <w:szCs w:val="28"/>
          <w:lang w:val="es-ES"/>
        </w:rPr>
        <w:t>k</w:t>
      </w:r>
      <w:r w:rsidR="00286754" w:rsidRPr="00CD5EF8">
        <w:rPr>
          <w:rFonts w:ascii="Times New Roman" w:hAnsi="Times New Roman"/>
          <w:b w:val="0"/>
          <w:bCs/>
          <w:szCs w:val="28"/>
          <w:lang w:val="es-ES"/>
        </w:rPr>
        <w:t>hen thưởng của Sở Y tế.</w:t>
      </w:r>
    </w:p>
    <w:p w:rsidR="00817ABD" w:rsidRPr="00B711C3" w:rsidRDefault="00817ABD" w:rsidP="001717AA">
      <w:pPr>
        <w:pStyle w:val="BodyText"/>
        <w:ind w:firstLine="540"/>
        <w:rPr>
          <w:rFonts w:ascii="Times New Roman" w:hAnsi="Times New Roman"/>
          <w:b w:val="0"/>
          <w:bCs/>
          <w:szCs w:val="28"/>
          <w:lang w:val="es-ES"/>
        </w:rPr>
      </w:pPr>
      <w:r w:rsidRPr="00B711C3">
        <w:rPr>
          <w:rFonts w:ascii="Times New Roman" w:hAnsi="Times New Roman"/>
          <w:b w:val="0"/>
          <w:bCs/>
          <w:szCs w:val="28"/>
          <w:lang w:val="es-ES"/>
        </w:rPr>
        <w:t xml:space="preserve"> Sở Y tế hướng dẫn </w:t>
      </w:r>
      <w:r w:rsidR="00E71549" w:rsidRPr="00B711C3">
        <w:rPr>
          <w:rFonts w:ascii="Times New Roman" w:hAnsi="Times New Roman"/>
          <w:b w:val="0"/>
          <w:bCs/>
          <w:szCs w:val="28"/>
          <w:lang w:val="es-ES"/>
        </w:rPr>
        <w:t>thực hiện Quy chế</w:t>
      </w:r>
      <w:r w:rsidRPr="00B711C3">
        <w:rPr>
          <w:rFonts w:ascii="Times New Roman" w:hAnsi="Times New Roman"/>
          <w:b w:val="0"/>
          <w:bCs/>
          <w:szCs w:val="28"/>
          <w:lang w:val="es-ES"/>
        </w:rPr>
        <w:t xml:space="preserve"> </w:t>
      </w:r>
      <w:r w:rsidR="00D67B46" w:rsidRPr="00B711C3">
        <w:rPr>
          <w:rFonts w:ascii="Times New Roman" w:hAnsi="Times New Roman"/>
          <w:b w:val="0"/>
          <w:bCs/>
          <w:szCs w:val="28"/>
          <w:lang w:val="es-ES"/>
        </w:rPr>
        <w:t>T</w:t>
      </w:r>
      <w:r w:rsidRPr="00B711C3">
        <w:rPr>
          <w:rFonts w:ascii="Times New Roman" w:hAnsi="Times New Roman"/>
          <w:b w:val="0"/>
          <w:bCs/>
          <w:szCs w:val="28"/>
          <w:lang w:val="es-ES"/>
        </w:rPr>
        <w:t>hi đua</w:t>
      </w:r>
      <w:r w:rsidR="00D67B46" w:rsidRPr="00B711C3">
        <w:rPr>
          <w:rFonts w:ascii="Times New Roman" w:hAnsi="Times New Roman"/>
          <w:b w:val="0"/>
          <w:bCs/>
          <w:szCs w:val="28"/>
          <w:lang w:val="es-ES"/>
        </w:rPr>
        <w:t>,</w:t>
      </w:r>
      <w:r w:rsidRPr="00B711C3">
        <w:rPr>
          <w:rFonts w:ascii="Times New Roman" w:hAnsi="Times New Roman"/>
          <w:b w:val="0"/>
          <w:bCs/>
          <w:szCs w:val="28"/>
          <w:lang w:val="es-ES"/>
        </w:rPr>
        <w:t xml:space="preserve"> </w:t>
      </w:r>
      <w:r w:rsidR="001717AA" w:rsidRPr="00B711C3">
        <w:rPr>
          <w:rFonts w:ascii="Times New Roman" w:hAnsi="Times New Roman"/>
          <w:b w:val="0"/>
          <w:bCs/>
          <w:szCs w:val="28"/>
          <w:lang w:val="es-ES"/>
        </w:rPr>
        <w:t>k</w:t>
      </w:r>
      <w:r w:rsidRPr="00B711C3">
        <w:rPr>
          <w:rFonts w:ascii="Times New Roman" w:hAnsi="Times New Roman"/>
          <w:b w:val="0"/>
          <w:bCs/>
          <w:szCs w:val="28"/>
          <w:lang w:val="es-ES"/>
        </w:rPr>
        <w:t xml:space="preserve">hen thưởng </w:t>
      </w:r>
      <w:r w:rsidR="00E71549" w:rsidRPr="00B711C3">
        <w:rPr>
          <w:rFonts w:ascii="Times New Roman" w:hAnsi="Times New Roman"/>
          <w:b w:val="0"/>
          <w:bCs/>
          <w:szCs w:val="28"/>
          <w:lang w:val="es-ES"/>
        </w:rPr>
        <w:t>năm 201</w:t>
      </w:r>
      <w:r w:rsidR="00807615">
        <w:rPr>
          <w:rFonts w:ascii="Times New Roman" w:hAnsi="Times New Roman"/>
          <w:b w:val="0"/>
          <w:bCs/>
          <w:szCs w:val="28"/>
          <w:lang w:val="es-ES"/>
        </w:rPr>
        <w:t>9</w:t>
      </w:r>
      <w:r w:rsidR="00E71549" w:rsidRPr="00B711C3">
        <w:rPr>
          <w:rFonts w:ascii="Times New Roman" w:hAnsi="Times New Roman"/>
          <w:b w:val="0"/>
          <w:bCs/>
          <w:szCs w:val="28"/>
          <w:lang w:val="es-ES"/>
        </w:rPr>
        <w:t xml:space="preserve"> </w:t>
      </w:r>
      <w:r w:rsidRPr="00B711C3">
        <w:rPr>
          <w:rFonts w:ascii="Times New Roman" w:hAnsi="Times New Roman"/>
          <w:b w:val="0"/>
          <w:bCs/>
          <w:szCs w:val="28"/>
          <w:lang w:val="es-ES"/>
        </w:rPr>
        <w:t>như sau:</w:t>
      </w:r>
    </w:p>
    <w:p w:rsidR="002A61FB" w:rsidRPr="00780768" w:rsidRDefault="00985A52" w:rsidP="001717AA">
      <w:pPr>
        <w:pStyle w:val="BodyText"/>
        <w:ind w:firstLine="540"/>
        <w:rPr>
          <w:rFonts w:ascii="Times New Roman" w:hAnsi="Times New Roman"/>
          <w:b w:val="0"/>
          <w:bCs/>
          <w:szCs w:val="28"/>
          <w:lang w:val="es-ES"/>
        </w:rPr>
      </w:pPr>
      <w:r w:rsidRPr="00B711C3">
        <w:rPr>
          <w:rFonts w:ascii="Times New Roman" w:hAnsi="Times New Roman"/>
          <w:b w:val="0"/>
          <w:bCs/>
          <w:szCs w:val="28"/>
          <w:lang w:val="es-ES"/>
        </w:rPr>
        <w:t>1.</w:t>
      </w:r>
      <w:r w:rsidR="002A61FB" w:rsidRPr="00B711C3">
        <w:rPr>
          <w:rFonts w:ascii="Times New Roman" w:hAnsi="Times New Roman"/>
          <w:b w:val="0"/>
          <w:bCs/>
          <w:szCs w:val="28"/>
          <w:lang w:val="es-ES"/>
        </w:rPr>
        <w:t xml:space="preserve"> </w:t>
      </w:r>
      <w:r w:rsidR="007363E0" w:rsidRPr="00B711C3">
        <w:rPr>
          <w:rFonts w:ascii="Times New Roman" w:hAnsi="Times New Roman"/>
          <w:b w:val="0"/>
          <w:bCs/>
          <w:szCs w:val="28"/>
          <w:lang w:val="es-ES"/>
        </w:rPr>
        <w:t>Tiêu chuẩn đề nghị xét các danh hiệu thi đua, các hình thức khen thưởng đối với cá nhân và tập thể</w:t>
      </w:r>
      <w:r w:rsidRPr="00B711C3">
        <w:rPr>
          <w:rFonts w:ascii="Times New Roman" w:hAnsi="Times New Roman"/>
          <w:b w:val="0"/>
          <w:bCs/>
          <w:szCs w:val="28"/>
          <w:lang w:val="es-ES"/>
        </w:rPr>
        <w:t xml:space="preserve">, số lượng đề nghị thực hiện theo </w:t>
      </w:r>
      <w:r w:rsidR="007363E0" w:rsidRPr="00780768">
        <w:rPr>
          <w:rFonts w:ascii="Times New Roman" w:hAnsi="Times New Roman"/>
          <w:b w:val="0"/>
          <w:bCs/>
          <w:szCs w:val="28"/>
          <w:lang w:val="es-ES"/>
        </w:rPr>
        <w:t xml:space="preserve">Quyết định số </w:t>
      </w:r>
      <w:r w:rsidR="004438A7" w:rsidRPr="00CD5EF8">
        <w:rPr>
          <w:rFonts w:ascii="Times New Roman" w:hAnsi="Times New Roman"/>
          <w:b w:val="0"/>
          <w:bCs/>
          <w:szCs w:val="28"/>
          <w:lang w:val="es-ES"/>
        </w:rPr>
        <w:t>1</w:t>
      </w:r>
      <w:r w:rsidR="00CD5EF8" w:rsidRPr="00CD5EF8">
        <w:rPr>
          <w:rFonts w:ascii="Times New Roman" w:hAnsi="Times New Roman"/>
          <w:b w:val="0"/>
          <w:bCs/>
          <w:szCs w:val="28"/>
          <w:lang w:val="es-ES"/>
        </w:rPr>
        <w:t>238</w:t>
      </w:r>
      <w:r w:rsidR="00A10027" w:rsidRPr="00CD5EF8">
        <w:rPr>
          <w:rFonts w:ascii="Times New Roman" w:hAnsi="Times New Roman"/>
          <w:b w:val="0"/>
          <w:bCs/>
          <w:szCs w:val="28"/>
          <w:lang w:val="es-ES"/>
        </w:rPr>
        <w:t xml:space="preserve"> </w:t>
      </w:r>
      <w:r w:rsidR="008F1B19" w:rsidRPr="00CD5EF8">
        <w:rPr>
          <w:rFonts w:ascii="Times New Roman" w:hAnsi="Times New Roman"/>
          <w:b w:val="0"/>
          <w:bCs/>
          <w:szCs w:val="28"/>
          <w:lang w:val="es-ES"/>
        </w:rPr>
        <w:t xml:space="preserve">/QĐ-SYT ngày </w:t>
      </w:r>
      <w:r w:rsidR="00CD5EF8" w:rsidRPr="00CD5EF8">
        <w:rPr>
          <w:rFonts w:ascii="Times New Roman" w:hAnsi="Times New Roman"/>
          <w:b w:val="0"/>
          <w:bCs/>
          <w:szCs w:val="28"/>
          <w:lang w:val="es-ES"/>
        </w:rPr>
        <w:t>23</w:t>
      </w:r>
      <w:r w:rsidR="00E96001" w:rsidRPr="00CD5EF8">
        <w:rPr>
          <w:rFonts w:ascii="Times New Roman" w:hAnsi="Times New Roman"/>
          <w:b w:val="0"/>
          <w:bCs/>
          <w:szCs w:val="28"/>
          <w:lang w:val="es-ES"/>
        </w:rPr>
        <w:t>/</w:t>
      </w:r>
      <w:r w:rsidR="0083594E" w:rsidRPr="00CD5EF8">
        <w:rPr>
          <w:rFonts w:ascii="Times New Roman" w:hAnsi="Times New Roman"/>
          <w:b w:val="0"/>
          <w:bCs/>
          <w:szCs w:val="28"/>
          <w:lang w:val="es-ES"/>
        </w:rPr>
        <w:t>11</w:t>
      </w:r>
      <w:r w:rsidR="00E96001" w:rsidRPr="00CD5EF8">
        <w:rPr>
          <w:rFonts w:ascii="Times New Roman" w:hAnsi="Times New Roman"/>
          <w:b w:val="0"/>
          <w:bCs/>
          <w:szCs w:val="28"/>
          <w:lang w:val="es-ES"/>
        </w:rPr>
        <w:t>/201</w:t>
      </w:r>
      <w:r w:rsidR="00CD5EF8" w:rsidRPr="00CD5EF8">
        <w:rPr>
          <w:rFonts w:ascii="Times New Roman" w:hAnsi="Times New Roman"/>
          <w:b w:val="0"/>
          <w:bCs/>
          <w:szCs w:val="28"/>
          <w:lang w:val="es-ES"/>
        </w:rPr>
        <w:t>9</w:t>
      </w:r>
      <w:r w:rsidR="007363E0" w:rsidRPr="00CD5EF8">
        <w:rPr>
          <w:rFonts w:ascii="Times New Roman" w:hAnsi="Times New Roman"/>
          <w:b w:val="0"/>
          <w:bCs/>
          <w:szCs w:val="28"/>
          <w:lang w:val="es-ES"/>
        </w:rPr>
        <w:t xml:space="preserve"> của Sở Y </w:t>
      </w:r>
      <w:r w:rsidR="007363E0" w:rsidRPr="00780768">
        <w:rPr>
          <w:rFonts w:ascii="Times New Roman" w:hAnsi="Times New Roman"/>
          <w:b w:val="0"/>
          <w:bCs/>
          <w:szCs w:val="28"/>
          <w:lang w:val="es-ES"/>
        </w:rPr>
        <w:t xml:space="preserve">tế về việc ban hành Quy chế </w:t>
      </w:r>
      <w:r w:rsidR="00D67B46" w:rsidRPr="00780768">
        <w:rPr>
          <w:rFonts w:ascii="Times New Roman" w:hAnsi="Times New Roman"/>
          <w:b w:val="0"/>
          <w:bCs/>
          <w:szCs w:val="28"/>
          <w:lang w:val="es-ES"/>
        </w:rPr>
        <w:t>T</w:t>
      </w:r>
      <w:r w:rsidR="007363E0" w:rsidRPr="00780768">
        <w:rPr>
          <w:rFonts w:ascii="Times New Roman" w:hAnsi="Times New Roman"/>
          <w:b w:val="0"/>
          <w:bCs/>
          <w:szCs w:val="28"/>
          <w:lang w:val="es-ES"/>
        </w:rPr>
        <w:t xml:space="preserve">hi đua, </w:t>
      </w:r>
      <w:r w:rsidR="001717AA" w:rsidRPr="00780768">
        <w:rPr>
          <w:rFonts w:ascii="Times New Roman" w:hAnsi="Times New Roman"/>
          <w:b w:val="0"/>
          <w:bCs/>
          <w:szCs w:val="28"/>
          <w:lang w:val="es-ES"/>
        </w:rPr>
        <w:t>k</w:t>
      </w:r>
      <w:r w:rsidR="007363E0" w:rsidRPr="00780768">
        <w:rPr>
          <w:rFonts w:ascii="Times New Roman" w:hAnsi="Times New Roman"/>
          <w:b w:val="0"/>
          <w:bCs/>
          <w:szCs w:val="28"/>
          <w:lang w:val="es-ES"/>
        </w:rPr>
        <w:t>hen thưởng</w:t>
      </w:r>
      <w:r w:rsidR="002A61FB" w:rsidRPr="00780768">
        <w:rPr>
          <w:rFonts w:ascii="Times New Roman" w:hAnsi="Times New Roman"/>
          <w:b w:val="0"/>
          <w:bCs/>
          <w:szCs w:val="28"/>
          <w:lang w:val="es-ES"/>
        </w:rPr>
        <w:t xml:space="preserve">. </w:t>
      </w:r>
      <w:r w:rsidR="00962D3E" w:rsidRPr="00780768">
        <w:rPr>
          <w:rFonts w:ascii="Times New Roman" w:hAnsi="Times New Roman"/>
          <w:b w:val="0"/>
          <w:bCs/>
          <w:szCs w:val="28"/>
          <w:lang w:val="es-ES"/>
        </w:rPr>
        <w:t>Ngoài ra, năm 201</w:t>
      </w:r>
      <w:r w:rsidR="0026447A">
        <w:rPr>
          <w:rFonts w:ascii="Times New Roman" w:hAnsi="Times New Roman"/>
          <w:b w:val="0"/>
          <w:bCs/>
          <w:szCs w:val="28"/>
          <w:lang w:val="es-ES"/>
        </w:rPr>
        <w:t>9</w:t>
      </w:r>
      <w:r w:rsidR="00962D3E" w:rsidRPr="00780768">
        <w:rPr>
          <w:rFonts w:ascii="Times New Roman" w:hAnsi="Times New Roman"/>
          <w:b w:val="0"/>
          <w:bCs/>
          <w:szCs w:val="28"/>
          <w:lang w:val="es-ES"/>
        </w:rPr>
        <w:t xml:space="preserve">, Sở Y tế </w:t>
      </w:r>
      <w:r w:rsidR="009C70A5" w:rsidRPr="00780768">
        <w:rPr>
          <w:rFonts w:ascii="Times New Roman" w:hAnsi="Times New Roman"/>
          <w:b w:val="0"/>
          <w:bCs/>
          <w:szCs w:val="28"/>
          <w:lang w:val="es-ES"/>
        </w:rPr>
        <w:t xml:space="preserve">sẽ </w:t>
      </w:r>
      <w:r w:rsidR="00807615">
        <w:rPr>
          <w:rFonts w:ascii="Times New Roman" w:hAnsi="Times New Roman"/>
          <w:b w:val="0"/>
          <w:bCs/>
          <w:szCs w:val="28"/>
          <w:lang w:val="es-ES"/>
        </w:rPr>
        <w:t xml:space="preserve">tiếp tục </w:t>
      </w:r>
      <w:r w:rsidR="009C70A5" w:rsidRPr="00780768">
        <w:rPr>
          <w:rFonts w:ascii="Times New Roman" w:hAnsi="Times New Roman"/>
          <w:b w:val="0"/>
          <w:bCs/>
          <w:szCs w:val="28"/>
          <w:lang w:val="es-ES"/>
        </w:rPr>
        <w:t xml:space="preserve">căn cứ vào tiến độ cập nhật thông tin trong phần mềm </w:t>
      </w:r>
      <w:r w:rsidR="00962D3E" w:rsidRPr="00780768">
        <w:rPr>
          <w:rFonts w:ascii="Times New Roman" w:hAnsi="Times New Roman"/>
          <w:b w:val="0"/>
          <w:bCs/>
          <w:szCs w:val="28"/>
          <w:lang w:val="es-ES"/>
        </w:rPr>
        <w:t xml:space="preserve">Quản lý </w:t>
      </w:r>
      <w:r w:rsidR="009C70A5" w:rsidRPr="00780768">
        <w:rPr>
          <w:rFonts w:ascii="Times New Roman" w:hAnsi="Times New Roman"/>
          <w:b w:val="0"/>
          <w:bCs/>
          <w:szCs w:val="28"/>
          <w:lang w:val="es-ES"/>
        </w:rPr>
        <w:t>Hồ sơ cán bộ, công chức, viên chức (nhập đầy đủ các thông tin cá nhân theo yêu cầu, có scan file đính kèm</w:t>
      </w:r>
      <w:r w:rsidR="00CD5EF8">
        <w:rPr>
          <w:rFonts w:ascii="Times New Roman" w:hAnsi="Times New Roman"/>
          <w:b w:val="0"/>
          <w:bCs/>
          <w:szCs w:val="28"/>
          <w:lang w:val="es-ES"/>
        </w:rPr>
        <w:t>…</w:t>
      </w:r>
      <w:r w:rsidR="009C70A5" w:rsidRPr="00780768">
        <w:rPr>
          <w:rFonts w:ascii="Times New Roman" w:hAnsi="Times New Roman"/>
          <w:b w:val="0"/>
          <w:bCs/>
          <w:szCs w:val="28"/>
          <w:lang w:val="es-ES"/>
        </w:rPr>
        <w:t xml:space="preserve">) để </w:t>
      </w:r>
      <w:r w:rsidR="00FA6236" w:rsidRPr="00780768">
        <w:rPr>
          <w:rFonts w:ascii="Times New Roman" w:hAnsi="Times New Roman"/>
          <w:b w:val="0"/>
          <w:bCs/>
          <w:szCs w:val="28"/>
          <w:lang w:val="es-ES"/>
        </w:rPr>
        <w:t xml:space="preserve">ưu tiên khi xem xét các danh hiệu thi đua và hình thức khen thưởng </w:t>
      </w:r>
      <w:r w:rsidR="00780768">
        <w:rPr>
          <w:rFonts w:ascii="Times New Roman" w:hAnsi="Times New Roman"/>
          <w:b w:val="0"/>
          <w:bCs/>
          <w:szCs w:val="28"/>
          <w:lang w:val="es-ES"/>
        </w:rPr>
        <w:t>đối với tập thể và thủ trưởng đơn vị</w:t>
      </w:r>
      <w:r w:rsidR="00FA6236" w:rsidRPr="00780768">
        <w:rPr>
          <w:rFonts w:ascii="Times New Roman" w:hAnsi="Times New Roman"/>
          <w:b w:val="0"/>
          <w:bCs/>
          <w:szCs w:val="28"/>
          <w:lang w:val="es-ES"/>
        </w:rPr>
        <w:t xml:space="preserve">. </w:t>
      </w:r>
    </w:p>
    <w:p w:rsidR="00985A52" w:rsidRPr="00B711C3" w:rsidRDefault="00807615" w:rsidP="001717AA">
      <w:pPr>
        <w:pStyle w:val="BodyText"/>
        <w:ind w:firstLine="540"/>
        <w:rPr>
          <w:rFonts w:ascii="Times New Roman" w:hAnsi="Times New Roman"/>
          <w:bCs/>
          <w:szCs w:val="28"/>
          <w:lang w:val="es-ES"/>
        </w:rPr>
      </w:pPr>
      <w:r>
        <w:rPr>
          <w:rFonts w:ascii="Times New Roman" w:hAnsi="Times New Roman"/>
          <w:b w:val="0"/>
          <w:bCs/>
          <w:szCs w:val="28"/>
          <w:lang w:val="es-ES"/>
        </w:rPr>
        <w:t>2</w:t>
      </w:r>
      <w:r w:rsidR="00985A52" w:rsidRPr="00B711C3">
        <w:rPr>
          <w:rFonts w:ascii="Times New Roman" w:hAnsi="Times New Roman"/>
          <w:b w:val="0"/>
          <w:bCs/>
          <w:szCs w:val="28"/>
          <w:lang w:val="es-ES"/>
        </w:rPr>
        <w:t>.</w:t>
      </w:r>
      <w:r w:rsidR="00985A52" w:rsidRPr="00B711C3">
        <w:rPr>
          <w:rFonts w:ascii="Times New Roman" w:hAnsi="Times New Roman"/>
          <w:b w:val="0"/>
          <w:szCs w:val="28"/>
          <w:lang w:val="es-ES"/>
        </w:rPr>
        <w:t xml:space="preserve"> Thủ tục, hồ sơ xét khen thưởng</w:t>
      </w:r>
    </w:p>
    <w:p w:rsidR="00B71E90" w:rsidRPr="00B711C3" w:rsidRDefault="00807615" w:rsidP="001717AA">
      <w:pPr>
        <w:widowControl w:val="0"/>
        <w:ind w:firstLine="540"/>
        <w:jc w:val="both"/>
        <w:rPr>
          <w:sz w:val="28"/>
          <w:szCs w:val="28"/>
          <w:lang w:val="es-ES"/>
        </w:rPr>
      </w:pPr>
      <w:r>
        <w:rPr>
          <w:sz w:val="28"/>
          <w:szCs w:val="28"/>
          <w:lang w:val="es-ES"/>
        </w:rPr>
        <w:t>2</w:t>
      </w:r>
      <w:r w:rsidR="00074051" w:rsidRPr="00B711C3">
        <w:rPr>
          <w:sz w:val="28"/>
          <w:szCs w:val="28"/>
          <w:lang w:val="es-ES"/>
        </w:rPr>
        <w:t xml:space="preserve">.1. </w:t>
      </w:r>
      <w:r w:rsidR="00B71E90" w:rsidRPr="00B711C3">
        <w:rPr>
          <w:sz w:val="28"/>
          <w:szCs w:val="28"/>
          <w:lang w:val="es-ES"/>
        </w:rPr>
        <w:t>Thủ tục, hồ sơ đề nghị công nhận danh hiệu thi đua và khen thưởng thuộc thẩm quyền quyết định của Giám đ</w:t>
      </w:r>
      <w:r w:rsidR="008B6188" w:rsidRPr="00B711C3">
        <w:rPr>
          <w:sz w:val="28"/>
          <w:szCs w:val="28"/>
          <w:lang w:val="es-ES"/>
        </w:rPr>
        <w:t xml:space="preserve">ốc Sở (Tập thể Lao động tiên tiến, Danh hiệu </w:t>
      </w:r>
      <w:r w:rsidR="00D67B46" w:rsidRPr="00B711C3">
        <w:rPr>
          <w:sz w:val="28"/>
          <w:szCs w:val="28"/>
          <w:lang w:val="es-ES"/>
        </w:rPr>
        <w:t>L</w:t>
      </w:r>
      <w:r w:rsidR="008B6188" w:rsidRPr="00B711C3">
        <w:rPr>
          <w:sz w:val="28"/>
          <w:szCs w:val="28"/>
          <w:lang w:val="es-ES"/>
        </w:rPr>
        <w:t>ao động tiên tiến, Chiến sĩ Thi đua cơ sở, Giấy khen của Giám đốc Sở)</w:t>
      </w:r>
      <w:r w:rsidR="00CE72F3" w:rsidRPr="00B711C3">
        <w:rPr>
          <w:sz w:val="28"/>
          <w:szCs w:val="28"/>
          <w:lang w:val="es-ES"/>
        </w:rPr>
        <w:t>: 0</w:t>
      </w:r>
      <w:r w:rsidR="004438A7" w:rsidRPr="00B711C3">
        <w:rPr>
          <w:sz w:val="28"/>
          <w:szCs w:val="28"/>
          <w:lang w:val="es-ES"/>
        </w:rPr>
        <w:t>1</w:t>
      </w:r>
      <w:r w:rsidR="00CE72F3" w:rsidRPr="00B711C3">
        <w:rPr>
          <w:sz w:val="28"/>
          <w:szCs w:val="28"/>
          <w:lang w:val="es-ES"/>
        </w:rPr>
        <w:t xml:space="preserve"> bộ;</w:t>
      </w:r>
      <w:r w:rsidR="008B6188" w:rsidRPr="00B711C3">
        <w:rPr>
          <w:sz w:val="28"/>
          <w:szCs w:val="28"/>
          <w:lang w:val="es-ES"/>
        </w:rPr>
        <w:t xml:space="preserve"> gồm</w:t>
      </w:r>
      <w:r w:rsidR="00B71E90" w:rsidRPr="00B711C3">
        <w:rPr>
          <w:sz w:val="28"/>
          <w:szCs w:val="28"/>
          <w:lang w:val="es-ES"/>
        </w:rPr>
        <w:t>:</w:t>
      </w:r>
    </w:p>
    <w:p w:rsidR="00B71E90" w:rsidRPr="00B711C3" w:rsidRDefault="00B71E90" w:rsidP="001717AA">
      <w:pPr>
        <w:widowControl w:val="0"/>
        <w:ind w:firstLine="540"/>
        <w:jc w:val="both"/>
        <w:rPr>
          <w:sz w:val="28"/>
          <w:szCs w:val="28"/>
          <w:lang w:val="es-ES"/>
        </w:rPr>
      </w:pPr>
      <w:r w:rsidRPr="00B711C3">
        <w:rPr>
          <w:sz w:val="28"/>
          <w:szCs w:val="28"/>
          <w:lang w:val="es-ES"/>
        </w:rPr>
        <w:t>a) Tờ trình của Thủ trưởng đơn vị</w:t>
      </w:r>
      <w:r w:rsidR="00E550F4" w:rsidRPr="00B711C3">
        <w:rPr>
          <w:sz w:val="28"/>
          <w:szCs w:val="28"/>
          <w:lang w:val="es-ES"/>
        </w:rPr>
        <w:t>.</w:t>
      </w:r>
    </w:p>
    <w:p w:rsidR="00B71E90" w:rsidRPr="00B711C3" w:rsidRDefault="00B71E90" w:rsidP="001717AA">
      <w:pPr>
        <w:widowControl w:val="0"/>
        <w:ind w:firstLine="540"/>
        <w:jc w:val="both"/>
        <w:rPr>
          <w:sz w:val="28"/>
          <w:szCs w:val="28"/>
          <w:lang w:val="es-ES"/>
        </w:rPr>
      </w:pPr>
      <w:r w:rsidRPr="00B711C3">
        <w:rPr>
          <w:sz w:val="28"/>
          <w:szCs w:val="28"/>
          <w:lang w:val="es-ES"/>
        </w:rPr>
        <w:t>b) Biên bản họp bình xét thi đua của phòng, đơn vị</w:t>
      </w:r>
      <w:r w:rsidR="0085142A" w:rsidRPr="00B711C3">
        <w:rPr>
          <w:sz w:val="28"/>
          <w:szCs w:val="28"/>
          <w:lang w:val="es-ES"/>
        </w:rPr>
        <w:t>;</w:t>
      </w:r>
      <w:r w:rsidR="0085142A" w:rsidRPr="00B711C3">
        <w:rPr>
          <w:sz w:val="28"/>
          <w:szCs w:val="28"/>
          <w:lang w:val="nl-NL"/>
        </w:rPr>
        <w:t xml:space="preserve"> Biên bản bầu phiếu kín đề nghị công nhận danh hiệu </w:t>
      </w:r>
      <w:r w:rsidR="0085142A" w:rsidRPr="00B711C3">
        <w:rPr>
          <w:sz w:val="28"/>
          <w:szCs w:val="28"/>
          <w:lang w:val="es-ES"/>
        </w:rPr>
        <w:t>Chiến sỹ thi đua cơ sở</w:t>
      </w:r>
      <w:r w:rsidR="00E550F4" w:rsidRPr="00B711C3">
        <w:rPr>
          <w:sz w:val="28"/>
          <w:szCs w:val="28"/>
          <w:lang w:val="es-ES"/>
        </w:rPr>
        <w:t>.</w:t>
      </w:r>
    </w:p>
    <w:p w:rsidR="00E85ECC" w:rsidRPr="00CD5EF8" w:rsidRDefault="00B71E90" w:rsidP="001717AA">
      <w:pPr>
        <w:pStyle w:val="BodyText"/>
        <w:ind w:firstLine="540"/>
        <w:rPr>
          <w:rFonts w:ascii="Times New Roman" w:hAnsi="Times New Roman"/>
          <w:b w:val="0"/>
          <w:bCs/>
          <w:szCs w:val="28"/>
          <w:lang w:val="es-ES"/>
        </w:rPr>
      </w:pPr>
      <w:r w:rsidRPr="00B711C3">
        <w:rPr>
          <w:rFonts w:ascii="Times New Roman" w:hAnsi="Times New Roman"/>
          <w:b w:val="0"/>
          <w:bCs/>
          <w:szCs w:val="28"/>
          <w:lang w:val="es-ES"/>
        </w:rPr>
        <w:t>c) Báo cáo thành tích của tập thể, cá nhân đề nghị khen thưởng có xác nhận của Thủ trưởng đơn vị (</w:t>
      </w:r>
      <w:r w:rsidRPr="00B711C3">
        <w:rPr>
          <w:rFonts w:ascii="Times New Roman" w:hAnsi="Times New Roman"/>
          <w:b w:val="0"/>
          <w:bCs/>
          <w:i/>
          <w:szCs w:val="28"/>
          <w:lang w:val="es-ES"/>
        </w:rPr>
        <w:t>theo mẫu qui định</w:t>
      </w:r>
      <w:r w:rsidR="00E85ECC" w:rsidRPr="00B711C3">
        <w:rPr>
          <w:rFonts w:ascii="Times New Roman" w:hAnsi="Times New Roman"/>
          <w:b w:val="0"/>
          <w:bCs/>
          <w:i/>
          <w:szCs w:val="28"/>
          <w:lang w:val="es-ES"/>
        </w:rPr>
        <w:t xml:space="preserve"> </w:t>
      </w:r>
      <w:r w:rsidR="00AB61E8">
        <w:rPr>
          <w:rFonts w:ascii="Times New Roman" w:hAnsi="Times New Roman"/>
          <w:b w:val="0"/>
          <w:bCs/>
          <w:i/>
          <w:szCs w:val="28"/>
          <w:lang w:val="es-ES"/>
        </w:rPr>
        <w:t>tại Quyết định</w:t>
      </w:r>
      <w:r w:rsidR="0083594E">
        <w:rPr>
          <w:rFonts w:ascii="Times New Roman" w:hAnsi="Times New Roman"/>
          <w:b w:val="0"/>
          <w:bCs/>
          <w:i/>
          <w:szCs w:val="28"/>
          <w:lang w:val="es-ES"/>
        </w:rPr>
        <w:t xml:space="preserve"> </w:t>
      </w:r>
      <w:r w:rsidR="00AB61E8">
        <w:rPr>
          <w:rFonts w:ascii="Times New Roman" w:hAnsi="Times New Roman"/>
          <w:b w:val="0"/>
          <w:bCs/>
          <w:i/>
          <w:szCs w:val="28"/>
          <w:lang w:val="es-ES"/>
        </w:rPr>
        <w:t xml:space="preserve">số </w:t>
      </w:r>
      <w:r w:rsidR="00CD5EF8" w:rsidRPr="00CD5EF8">
        <w:rPr>
          <w:rFonts w:ascii="Times New Roman" w:hAnsi="Times New Roman"/>
          <w:b w:val="0"/>
          <w:bCs/>
          <w:i/>
          <w:szCs w:val="28"/>
          <w:lang w:val="es-ES"/>
        </w:rPr>
        <w:t>1238</w:t>
      </w:r>
      <w:r w:rsidR="00E85ECC" w:rsidRPr="00CD5EF8">
        <w:rPr>
          <w:rFonts w:ascii="Times New Roman" w:hAnsi="Times New Roman"/>
          <w:b w:val="0"/>
          <w:bCs/>
          <w:i/>
          <w:szCs w:val="28"/>
          <w:lang w:val="es-ES"/>
        </w:rPr>
        <w:t>/201</w:t>
      </w:r>
      <w:r w:rsidR="00CD5EF8" w:rsidRPr="00CD5EF8">
        <w:rPr>
          <w:rFonts w:ascii="Times New Roman" w:hAnsi="Times New Roman"/>
          <w:b w:val="0"/>
          <w:bCs/>
          <w:i/>
          <w:szCs w:val="28"/>
          <w:lang w:val="es-ES"/>
        </w:rPr>
        <w:t>9</w:t>
      </w:r>
      <w:r w:rsidR="00E85ECC" w:rsidRPr="00CD5EF8">
        <w:rPr>
          <w:rFonts w:ascii="Times New Roman" w:hAnsi="Times New Roman"/>
          <w:b w:val="0"/>
          <w:bCs/>
          <w:i/>
          <w:szCs w:val="28"/>
          <w:lang w:val="es-ES"/>
        </w:rPr>
        <w:t>/QĐ-</w:t>
      </w:r>
      <w:r w:rsidR="0083594E" w:rsidRPr="00CD5EF8">
        <w:rPr>
          <w:rFonts w:ascii="Times New Roman" w:hAnsi="Times New Roman"/>
          <w:b w:val="0"/>
          <w:bCs/>
          <w:i/>
          <w:szCs w:val="28"/>
          <w:lang w:val="es-ES"/>
        </w:rPr>
        <w:t>SYT</w:t>
      </w:r>
      <w:r w:rsidR="00E85ECC" w:rsidRPr="00CD5EF8">
        <w:rPr>
          <w:rFonts w:ascii="Times New Roman" w:hAnsi="Times New Roman"/>
          <w:b w:val="0"/>
          <w:bCs/>
          <w:i/>
          <w:szCs w:val="28"/>
          <w:lang w:val="es-ES"/>
        </w:rPr>
        <w:t xml:space="preserve"> ngày </w:t>
      </w:r>
      <w:r w:rsidR="00CD5EF8" w:rsidRPr="00CD5EF8">
        <w:rPr>
          <w:rFonts w:ascii="Times New Roman" w:hAnsi="Times New Roman"/>
          <w:b w:val="0"/>
          <w:bCs/>
          <w:i/>
          <w:szCs w:val="28"/>
          <w:lang w:val="es-ES"/>
        </w:rPr>
        <w:t>23</w:t>
      </w:r>
      <w:r w:rsidR="0083594E" w:rsidRPr="00CD5EF8">
        <w:rPr>
          <w:rFonts w:ascii="Times New Roman" w:hAnsi="Times New Roman"/>
          <w:b w:val="0"/>
          <w:bCs/>
          <w:i/>
          <w:szCs w:val="28"/>
          <w:lang w:val="es-ES"/>
        </w:rPr>
        <w:t xml:space="preserve"> </w:t>
      </w:r>
      <w:r w:rsidR="00E85ECC" w:rsidRPr="00CD5EF8">
        <w:rPr>
          <w:rFonts w:ascii="Times New Roman" w:hAnsi="Times New Roman"/>
          <w:b w:val="0"/>
          <w:bCs/>
          <w:i/>
          <w:szCs w:val="28"/>
          <w:lang w:val="es-ES"/>
        </w:rPr>
        <w:t xml:space="preserve">tháng </w:t>
      </w:r>
      <w:r w:rsidR="0083594E" w:rsidRPr="00CD5EF8">
        <w:rPr>
          <w:rFonts w:ascii="Times New Roman" w:hAnsi="Times New Roman"/>
          <w:b w:val="0"/>
          <w:bCs/>
          <w:i/>
          <w:szCs w:val="28"/>
          <w:lang w:val="es-ES"/>
        </w:rPr>
        <w:t>11</w:t>
      </w:r>
      <w:r w:rsidR="00B62A85" w:rsidRPr="00CD5EF8">
        <w:rPr>
          <w:rFonts w:ascii="Times New Roman" w:hAnsi="Times New Roman"/>
          <w:b w:val="0"/>
          <w:bCs/>
          <w:i/>
          <w:szCs w:val="28"/>
          <w:lang w:val="es-ES"/>
        </w:rPr>
        <w:t xml:space="preserve"> </w:t>
      </w:r>
      <w:r w:rsidR="00E85ECC" w:rsidRPr="00CD5EF8">
        <w:rPr>
          <w:rFonts w:ascii="Times New Roman" w:hAnsi="Times New Roman"/>
          <w:b w:val="0"/>
          <w:bCs/>
          <w:i/>
          <w:szCs w:val="28"/>
          <w:lang w:val="es-ES"/>
        </w:rPr>
        <w:t>năm 201</w:t>
      </w:r>
      <w:r w:rsidR="00CD5EF8" w:rsidRPr="00CD5EF8">
        <w:rPr>
          <w:rFonts w:ascii="Times New Roman" w:hAnsi="Times New Roman"/>
          <w:b w:val="0"/>
          <w:bCs/>
          <w:i/>
          <w:szCs w:val="28"/>
          <w:lang w:val="es-ES"/>
        </w:rPr>
        <w:t>9</w:t>
      </w:r>
      <w:r w:rsidR="00E85ECC" w:rsidRPr="00CD5EF8">
        <w:rPr>
          <w:rFonts w:ascii="Times New Roman" w:hAnsi="Times New Roman"/>
          <w:b w:val="0"/>
          <w:bCs/>
          <w:i/>
          <w:szCs w:val="28"/>
          <w:lang w:val="es-ES"/>
        </w:rPr>
        <w:t xml:space="preserve"> của </w:t>
      </w:r>
      <w:r w:rsidR="0083594E" w:rsidRPr="00CD5EF8">
        <w:rPr>
          <w:rFonts w:ascii="Times New Roman" w:hAnsi="Times New Roman"/>
          <w:b w:val="0"/>
          <w:bCs/>
          <w:i/>
          <w:szCs w:val="28"/>
          <w:lang w:val="es-ES"/>
        </w:rPr>
        <w:t>Sở Y tế</w:t>
      </w:r>
      <w:r w:rsidR="00E85ECC" w:rsidRPr="00CD5EF8">
        <w:rPr>
          <w:rFonts w:ascii="Times New Roman" w:hAnsi="Times New Roman"/>
          <w:b w:val="0"/>
          <w:bCs/>
          <w:i/>
          <w:szCs w:val="28"/>
          <w:lang w:val="es-ES"/>
        </w:rPr>
        <w:t xml:space="preserve"> tỉnh về việc ban hành Quy chế thi đua, </w:t>
      </w:r>
      <w:r w:rsidR="00CD5EF8" w:rsidRPr="00CD5EF8">
        <w:rPr>
          <w:rFonts w:ascii="Times New Roman" w:hAnsi="Times New Roman"/>
          <w:b w:val="0"/>
          <w:bCs/>
          <w:i/>
          <w:szCs w:val="28"/>
          <w:lang w:val="es-ES"/>
        </w:rPr>
        <w:t>k</w:t>
      </w:r>
      <w:r w:rsidR="00E85ECC" w:rsidRPr="00CD5EF8">
        <w:rPr>
          <w:rFonts w:ascii="Times New Roman" w:hAnsi="Times New Roman"/>
          <w:b w:val="0"/>
          <w:bCs/>
          <w:i/>
          <w:szCs w:val="28"/>
          <w:lang w:val="es-ES"/>
        </w:rPr>
        <w:t xml:space="preserve">hen thưởng </w:t>
      </w:r>
      <w:r w:rsidR="0083594E" w:rsidRPr="00CD5EF8">
        <w:rPr>
          <w:rFonts w:ascii="Times New Roman" w:hAnsi="Times New Roman"/>
          <w:b w:val="0"/>
          <w:bCs/>
          <w:i/>
          <w:szCs w:val="28"/>
          <w:lang w:val="es-ES"/>
        </w:rPr>
        <w:t xml:space="preserve">Sở Y tế </w:t>
      </w:r>
      <w:r w:rsidR="002C7353">
        <w:rPr>
          <w:rFonts w:ascii="Times New Roman" w:hAnsi="Times New Roman"/>
          <w:b w:val="0"/>
          <w:bCs/>
          <w:i/>
          <w:szCs w:val="28"/>
          <w:lang w:val="es-ES"/>
        </w:rPr>
        <w:t>tỉnh Thừa Thiên Huế</w:t>
      </w:r>
      <w:r w:rsidR="00246CDF" w:rsidRPr="00CD5EF8">
        <w:rPr>
          <w:rFonts w:ascii="Times New Roman" w:hAnsi="Times New Roman"/>
          <w:b w:val="0"/>
          <w:bCs/>
          <w:i/>
          <w:szCs w:val="28"/>
          <w:lang w:val="es-ES"/>
        </w:rPr>
        <w:t>)</w:t>
      </w:r>
      <w:r w:rsidR="002C7353">
        <w:rPr>
          <w:rFonts w:ascii="Times New Roman" w:hAnsi="Times New Roman"/>
          <w:b w:val="0"/>
          <w:bCs/>
          <w:i/>
          <w:szCs w:val="28"/>
          <w:lang w:val="es-ES"/>
        </w:rPr>
        <w:t>.</w:t>
      </w:r>
    </w:p>
    <w:p w:rsidR="006B2B61" w:rsidRPr="00B711C3" w:rsidRDefault="00E85ECC" w:rsidP="001717AA">
      <w:pPr>
        <w:widowControl w:val="0"/>
        <w:ind w:firstLine="540"/>
        <w:jc w:val="both"/>
        <w:rPr>
          <w:sz w:val="28"/>
          <w:szCs w:val="28"/>
          <w:lang w:val="es-ES"/>
        </w:rPr>
      </w:pPr>
      <w:r w:rsidRPr="00B711C3">
        <w:rPr>
          <w:i/>
          <w:sz w:val="28"/>
          <w:szCs w:val="28"/>
          <w:lang w:val="es-ES"/>
        </w:rPr>
        <w:t xml:space="preserve"> </w:t>
      </w:r>
      <w:r w:rsidR="00141CA2" w:rsidRPr="00B711C3">
        <w:rPr>
          <w:sz w:val="28"/>
          <w:szCs w:val="28"/>
          <w:lang w:val="es-ES"/>
        </w:rPr>
        <w:t>d) Báo cáo đề tài nghiên cứu khoa học, sáng kiến, cải tiến kỹ thuật đối với các trường hợp đề nghị</w:t>
      </w:r>
      <w:r w:rsidR="0083594E">
        <w:rPr>
          <w:sz w:val="28"/>
          <w:szCs w:val="28"/>
          <w:lang w:val="es-ES"/>
        </w:rPr>
        <w:t xml:space="preserve"> tặng</w:t>
      </w:r>
      <w:r w:rsidR="00141CA2" w:rsidRPr="00B711C3">
        <w:rPr>
          <w:sz w:val="28"/>
          <w:szCs w:val="28"/>
          <w:lang w:val="es-ES"/>
        </w:rPr>
        <w:t xml:space="preserve"> </w:t>
      </w:r>
      <w:r w:rsidR="00CE72F3" w:rsidRPr="00B711C3">
        <w:rPr>
          <w:sz w:val="28"/>
          <w:szCs w:val="28"/>
          <w:lang w:val="es-ES"/>
        </w:rPr>
        <w:t>công nhận</w:t>
      </w:r>
      <w:r w:rsidR="00141CA2" w:rsidRPr="00B711C3">
        <w:rPr>
          <w:sz w:val="28"/>
          <w:szCs w:val="28"/>
          <w:lang w:val="es-ES"/>
        </w:rPr>
        <w:t xml:space="preserve"> danh hiệu “</w:t>
      </w:r>
      <w:r w:rsidR="00AB1289" w:rsidRPr="00B711C3">
        <w:rPr>
          <w:sz w:val="28"/>
          <w:szCs w:val="28"/>
          <w:lang w:val="es-ES"/>
        </w:rPr>
        <w:t>Chiến sỹ thi đua cơ sở</w:t>
      </w:r>
      <w:r w:rsidR="00141CA2" w:rsidRPr="00B711C3">
        <w:rPr>
          <w:sz w:val="28"/>
          <w:szCs w:val="28"/>
          <w:lang w:val="es-ES"/>
        </w:rPr>
        <w:t xml:space="preserve">” trở lên; </w:t>
      </w:r>
      <w:r w:rsidRPr="00B711C3">
        <w:rPr>
          <w:sz w:val="28"/>
          <w:szCs w:val="28"/>
          <w:lang w:val="es-ES"/>
        </w:rPr>
        <w:t xml:space="preserve">Hội đồng xét duyệt công nhận sáng kiến cấp cơ sở do </w:t>
      </w:r>
      <w:r w:rsidR="008C0004" w:rsidRPr="00B711C3">
        <w:rPr>
          <w:sz w:val="28"/>
          <w:szCs w:val="28"/>
          <w:lang w:val="es-ES"/>
        </w:rPr>
        <w:t>Giám đốc Sở Y tế ra</w:t>
      </w:r>
      <w:r w:rsidRPr="00B711C3">
        <w:rPr>
          <w:sz w:val="28"/>
          <w:szCs w:val="28"/>
          <w:lang w:val="es-ES"/>
        </w:rPr>
        <w:t xml:space="preserve"> quyết định thành lập, có nhiệm vụ xét duyệt công nhận sáng kiến, giải pháp công tác, đề tài nghiên cứu cấp cơ sở khi xét tặng danh hiệu “Chiến sĩ thi đua cơ sở” và đề nghị công nhận danh hiệu “Chiến sĩ thi đua cấp tỉnh”.</w:t>
      </w:r>
    </w:p>
    <w:p w:rsidR="001C6A45" w:rsidRPr="0083594E" w:rsidRDefault="00E550F4" w:rsidP="001717AA">
      <w:pPr>
        <w:ind w:firstLine="540"/>
        <w:jc w:val="both"/>
        <w:rPr>
          <w:sz w:val="28"/>
          <w:szCs w:val="28"/>
          <w:lang w:val="es-ES"/>
        </w:rPr>
      </w:pPr>
      <w:r w:rsidRPr="00B711C3">
        <w:rPr>
          <w:sz w:val="28"/>
          <w:szCs w:val="28"/>
          <w:lang w:val="nl-NL"/>
        </w:rPr>
        <w:lastRenderedPageBreak/>
        <w:t>đ</w:t>
      </w:r>
      <w:r w:rsidR="008B6188" w:rsidRPr="00B711C3">
        <w:rPr>
          <w:sz w:val="28"/>
          <w:szCs w:val="28"/>
          <w:lang w:val="nl-NL"/>
        </w:rPr>
        <w:t xml:space="preserve">) Danh sách đề nghị công nhận </w:t>
      </w:r>
      <w:r w:rsidR="008B6188" w:rsidRPr="00B711C3">
        <w:rPr>
          <w:sz w:val="28"/>
          <w:szCs w:val="28"/>
          <w:lang w:val="es-ES"/>
        </w:rPr>
        <w:t xml:space="preserve">Tập thể Lao động tiên tiến, Danh hiệu </w:t>
      </w:r>
      <w:r w:rsidR="00246CDF" w:rsidRPr="00B711C3">
        <w:rPr>
          <w:sz w:val="28"/>
          <w:szCs w:val="28"/>
          <w:lang w:val="es-ES"/>
        </w:rPr>
        <w:t>L</w:t>
      </w:r>
      <w:r w:rsidR="008B6188" w:rsidRPr="00B711C3">
        <w:rPr>
          <w:sz w:val="28"/>
          <w:szCs w:val="28"/>
          <w:lang w:val="es-ES"/>
        </w:rPr>
        <w:t>ao động tiên tiến</w:t>
      </w:r>
      <w:r w:rsidR="000B56CF" w:rsidRPr="00B711C3">
        <w:rPr>
          <w:sz w:val="28"/>
          <w:szCs w:val="28"/>
          <w:lang w:val="es-ES"/>
        </w:rPr>
        <w:t>, Chiến sĩ Thi đu</w:t>
      </w:r>
      <w:r w:rsidRPr="00B711C3">
        <w:rPr>
          <w:sz w:val="28"/>
          <w:szCs w:val="28"/>
          <w:lang w:val="es-ES"/>
        </w:rPr>
        <w:t>a</w:t>
      </w:r>
      <w:r w:rsidR="000B56CF" w:rsidRPr="00B711C3">
        <w:rPr>
          <w:sz w:val="28"/>
          <w:szCs w:val="28"/>
          <w:lang w:val="es-ES"/>
        </w:rPr>
        <w:t xml:space="preserve"> cơ sở và danh sách đề nghị khen thưởng</w:t>
      </w:r>
      <w:r w:rsidR="008B6188" w:rsidRPr="00B711C3">
        <w:rPr>
          <w:sz w:val="28"/>
          <w:szCs w:val="28"/>
          <w:lang w:val="es-ES"/>
        </w:rPr>
        <w:t xml:space="preserve"> gửi bằng văn bản đồng thời gửi qua email: </w:t>
      </w:r>
      <w:hyperlink r:id="rId8" w:history="1">
        <w:r w:rsidR="004438A7" w:rsidRPr="002F7DCA">
          <w:rPr>
            <w:rStyle w:val="Hyperlink"/>
            <w:i/>
            <w:color w:val="auto"/>
            <w:sz w:val="28"/>
            <w:szCs w:val="28"/>
            <w:lang w:val="es-ES"/>
          </w:rPr>
          <w:t>ntbhong</w:t>
        </w:r>
      </w:hyperlink>
      <w:r w:rsidR="000B56CF" w:rsidRPr="002F7DCA">
        <w:rPr>
          <w:i/>
          <w:sz w:val="28"/>
          <w:szCs w:val="28"/>
          <w:u w:val="single"/>
          <w:lang w:val="es-ES"/>
        </w:rPr>
        <w:t>.</w:t>
      </w:r>
      <w:r w:rsidR="004438A7" w:rsidRPr="002F7DCA">
        <w:rPr>
          <w:i/>
          <w:sz w:val="28"/>
          <w:szCs w:val="28"/>
          <w:u w:val="single"/>
          <w:lang w:val="es-ES"/>
        </w:rPr>
        <w:t>syt@thuathienhue.gov.vn</w:t>
      </w:r>
      <w:r w:rsidR="0083594E">
        <w:rPr>
          <w:i/>
          <w:sz w:val="28"/>
          <w:szCs w:val="28"/>
          <w:u w:val="single"/>
          <w:lang w:val="es-ES"/>
        </w:rPr>
        <w:t>.</w:t>
      </w:r>
      <w:r w:rsidR="0083594E">
        <w:rPr>
          <w:sz w:val="28"/>
          <w:szCs w:val="28"/>
          <w:u w:val="single"/>
          <w:lang w:val="es-ES"/>
        </w:rPr>
        <w:t xml:space="preserve">  </w:t>
      </w:r>
    </w:p>
    <w:p w:rsidR="00780768" w:rsidRDefault="0083594E" w:rsidP="00780768">
      <w:pPr>
        <w:ind w:firstLine="540"/>
        <w:jc w:val="both"/>
        <w:rPr>
          <w:sz w:val="28"/>
          <w:szCs w:val="28"/>
          <w:lang w:val="es-ES"/>
        </w:rPr>
      </w:pPr>
      <w:r>
        <w:rPr>
          <w:sz w:val="28"/>
          <w:szCs w:val="28"/>
          <w:lang w:val="es-ES"/>
        </w:rPr>
        <w:t xml:space="preserve">* Đối với những cá nhân </w:t>
      </w:r>
      <w:r w:rsidR="00F0620B" w:rsidRPr="00D72635">
        <w:rPr>
          <w:sz w:val="28"/>
          <w:szCs w:val="28"/>
          <w:lang w:val="vi-VN" w:eastAsia="vi-VN"/>
        </w:rPr>
        <w:t>được cử tham gia đào tạo, bồi dưỡng từ 01 năm trở lên</w:t>
      </w:r>
      <w:r w:rsidR="00D72635">
        <w:rPr>
          <w:sz w:val="28"/>
          <w:szCs w:val="28"/>
          <w:lang w:eastAsia="vi-VN"/>
        </w:rPr>
        <w:t>, đề nghị nộp kèm kết quả học tập khi đề nghị xét danh hiệu “Lao động tiên tiến”.</w:t>
      </w:r>
      <w:r w:rsidR="00780768" w:rsidRPr="00780768">
        <w:rPr>
          <w:sz w:val="28"/>
          <w:szCs w:val="28"/>
          <w:lang w:val="es-ES"/>
        </w:rPr>
        <w:t xml:space="preserve"> </w:t>
      </w:r>
    </w:p>
    <w:p w:rsidR="00EF2DB7" w:rsidRPr="00CD5EF8" w:rsidRDefault="00EF2DB7" w:rsidP="00780768">
      <w:pPr>
        <w:pStyle w:val="BodyText"/>
        <w:spacing w:before="60"/>
        <w:ind w:firstLine="720"/>
        <w:rPr>
          <w:rFonts w:ascii="Times New Roman" w:hAnsi="Times New Roman"/>
          <w:b w:val="0"/>
          <w:szCs w:val="28"/>
        </w:rPr>
      </w:pPr>
      <w:r w:rsidRPr="00EF2DB7">
        <w:rPr>
          <w:rFonts w:ascii="Times New Roman" w:hAnsi="Times New Roman"/>
          <w:b w:val="0"/>
          <w:szCs w:val="28"/>
        </w:rPr>
        <w:t>3.2</w:t>
      </w:r>
      <w:r w:rsidRPr="00EF2DB7">
        <w:rPr>
          <w:rFonts w:ascii="Times New Roman" w:hAnsi="Times New Roman"/>
          <w:b w:val="0"/>
          <w:szCs w:val="28"/>
          <w:lang w:val="vi-VN"/>
        </w:rPr>
        <w:t>. Hồ sơ, thủ tục thuộc thẩm quyền quyết định khen thưởng của Chủ tịch UBND tỉnh</w:t>
      </w:r>
      <w:r w:rsidR="0026447A">
        <w:rPr>
          <w:rFonts w:ascii="Times New Roman" w:hAnsi="Times New Roman"/>
          <w:b w:val="0"/>
          <w:szCs w:val="28"/>
        </w:rPr>
        <w:t xml:space="preserve">; </w:t>
      </w:r>
      <w:r w:rsidR="0026447A" w:rsidRPr="0026447A">
        <w:rPr>
          <w:rFonts w:ascii="Times New Roman" w:hAnsi="Times New Roman"/>
          <w:b w:val="0"/>
          <w:bCs/>
          <w:szCs w:val="28"/>
          <w:lang w:val="vi-VN"/>
        </w:rPr>
        <w:t>Hồ sơ đề nghị các hìn</w:t>
      </w:r>
      <w:r w:rsidR="0026447A">
        <w:rPr>
          <w:rFonts w:ascii="Times New Roman" w:hAnsi="Times New Roman"/>
          <w:b w:val="0"/>
          <w:bCs/>
          <w:szCs w:val="28"/>
          <w:lang w:val="vi-VN"/>
        </w:rPr>
        <w:t>h thức khen thưởng cấp Nhà nước</w:t>
      </w:r>
      <w:r w:rsidR="0026447A">
        <w:rPr>
          <w:rFonts w:ascii="Times New Roman" w:hAnsi="Times New Roman"/>
          <w:b w:val="0"/>
          <w:bCs/>
          <w:szCs w:val="28"/>
        </w:rPr>
        <w:t xml:space="preserve"> (Căn cứ theo Điều </w:t>
      </w:r>
      <w:r w:rsidR="0026447A" w:rsidRPr="00CD5EF8">
        <w:rPr>
          <w:rFonts w:ascii="Times New Roman" w:hAnsi="Times New Roman"/>
          <w:b w:val="0"/>
          <w:bCs/>
          <w:szCs w:val="28"/>
        </w:rPr>
        <w:t xml:space="preserve">23 của Quy chế Thi đua, khen thưởng Sở Y tế ban hành kèm theo Quyết định số </w:t>
      </w:r>
      <w:r w:rsidR="00CD5EF8" w:rsidRPr="00CD5EF8">
        <w:rPr>
          <w:rFonts w:ascii="Times New Roman" w:hAnsi="Times New Roman"/>
          <w:b w:val="0"/>
          <w:bCs/>
          <w:szCs w:val="28"/>
        </w:rPr>
        <w:t>1238/QĐ-SYT ngày 23/11/2019).</w:t>
      </w:r>
    </w:p>
    <w:p w:rsidR="00C94624" w:rsidRPr="00CD5EF8" w:rsidRDefault="00C02156" w:rsidP="00780768">
      <w:pPr>
        <w:widowControl w:val="0"/>
        <w:ind w:firstLine="680"/>
        <w:jc w:val="both"/>
        <w:rPr>
          <w:bCs/>
          <w:sz w:val="28"/>
          <w:szCs w:val="28"/>
          <w:lang w:val="es-ES"/>
        </w:rPr>
      </w:pPr>
      <w:r w:rsidRPr="00780768">
        <w:rPr>
          <w:bCs/>
          <w:sz w:val="28"/>
          <w:szCs w:val="28"/>
          <w:lang w:val="es-ES"/>
        </w:rPr>
        <w:t xml:space="preserve">Để nắm rõ </w:t>
      </w:r>
      <w:r w:rsidR="000B56CF" w:rsidRPr="00780768">
        <w:rPr>
          <w:bCs/>
          <w:sz w:val="28"/>
          <w:szCs w:val="28"/>
          <w:lang w:val="es-ES"/>
        </w:rPr>
        <w:t>các văn bản về Thi đua</w:t>
      </w:r>
      <w:r w:rsidR="001717AA" w:rsidRPr="00780768">
        <w:rPr>
          <w:bCs/>
          <w:sz w:val="28"/>
          <w:szCs w:val="28"/>
          <w:lang w:val="es-ES"/>
        </w:rPr>
        <w:t>,</w:t>
      </w:r>
      <w:r w:rsidR="000B56CF" w:rsidRPr="00780768">
        <w:rPr>
          <w:bCs/>
          <w:sz w:val="28"/>
          <w:szCs w:val="28"/>
          <w:lang w:val="es-ES"/>
        </w:rPr>
        <w:t xml:space="preserve"> </w:t>
      </w:r>
      <w:r w:rsidR="001717AA" w:rsidRPr="00780768">
        <w:rPr>
          <w:bCs/>
          <w:sz w:val="28"/>
          <w:szCs w:val="28"/>
          <w:lang w:val="es-ES"/>
        </w:rPr>
        <w:t>k</w:t>
      </w:r>
      <w:r w:rsidR="000B56CF" w:rsidRPr="00780768">
        <w:rPr>
          <w:bCs/>
          <w:sz w:val="28"/>
          <w:szCs w:val="28"/>
          <w:lang w:val="es-ES"/>
        </w:rPr>
        <w:t>hen thưởng</w:t>
      </w:r>
      <w:r w:rsidR="004D34B2" w:rsidRPr="00780768">
        <w:rPr>
          <w:bCs/>
          <w:sz w:val="28"/>
          <w:szCs w:val="28"/>
          <w:lang w:val="es-ES"/>
        </w:rPr>
        <w:t>,</w:t>
      </w:r>
      <w:r w:rsidRPr="00780768">
        <w:rPr>
          <w:bCs/>
          <w:sz w:val="28"/>
          <w:szCs w:val="28"/>
          <w:lang w:val="es-ES"/>
        </w:rPr>
        <w:t xml:space="preserve"> các đơn vị truy cập: </w:t>
      </w:r>
      <w:r w:rsidR="00B27A2F" w:rsidRPr="00780768">
        <w:rPr>
          <w:bCs/>
          <w:sz w:val="28"/>
          <w:szCs w:val="28"/>
          <w:lang w:val="es-ES"/>
        </w:rPr>
        <w:t>Nghị định số 91/2017/NĐ-CP ngày 31 tháng 7 năm 2017 của Chính phủ quy định chi tiết thi hành một số điều của Luật thi đua, khen thưởng</w:t>
      </w:r>
      <w:r w:rsidR="00C94624" w:rsidRPr="00780768">
        <w:rPr>
          <w:bCs/>
          <w:sz w:val="28"/>
          <w:szCs w:val="28"/>
          <w:lang w:val="es-ES"/>
        </w:rPr>
        <w:t xml:space="preserve">; Quyết đinh </w:t>
      </w:r>
      <w:r w:rsidR="00780768">
        <w:rPr>
          <w:bCs/>
          <w:sz w:val="28"/>
          <w:szCs w:val="28"/>
          <w:lang w:val="es-ES"/>
        </w:rPr>
        <w:t xml:space="preserve">số </w:t>
      </w:r>
      <w:r w:rsidR="00807615">
        <w:rPr>
          <w:bCs/>
          <w:sz w:val="28"/>
          <w:szCs w:val="28"/>
          <w:lang w:val="es-ES"/>
        </w:rPr>
        <w:t>63</w:t>
      </w:r>
      <w:r w:rsidR="00C94624" w:rsidRPr="00780768">
        <w:rPr>
          <w:bCs/>
          <w:sz w:val="28"/>
          <w:szCs w:val="28"/>
          <w:lang w:val="es-ES"/>
        </w:rPr>
        <w:t>/201</w:t>
      </w:r>
      <w:r w:rsidR="00807615">
        <w:rPr>
          <w:bCs/>
          <w:sz w:val="28"/>
          <w:szCs w:val="28"/>
          <w:lang w:val="es-ES"/>
        </w:rPr>
        <w:t>9</w:t>
      </w:r>
      <w:r w:rsidR="00C94624" w:rsidRPr="00780768">
        <w:rPr>
          <w:bCs/>
          <w:sz w:val="28"/>
          <w:szCs w:val="28"/>
          <w:lang w:val="es-ES"/>
        </w:rPr>
        <w:t xml:space="preserve">/QĐ-UBND ngày </w:t>
      </w:r>
      <w:r w:rsidR="00807615">
        <w:rPr>
          <w:bCs/>
          <w:sz w:val="28"/>
          <w:szCs w:val="28"/>
          <w:lang w:val="es-ES"/>
        </w:rPr>
        <w:t>09</w:t>
      </w:r>
      <w:r w:rsidR="00C94624" w:rsidRPr="00780768">
        <w:rPr>
          <w:bCs/>
          <w:sz w:val="28"/>
          <w:szCs w:val="28"/>
          <w:lang w:val="es-ES"/>
        </w:rPr>
        <w:t>/</w:t>
      </w:r>
      <w:r w:rsidR="00807615">
        <w:rPr>
          <w:bCs/>
          <w:sz w:val="28"/>
          <w:szCs w:val="28"/>
          <w:lang w:val="es-ES"/>
        </w:rPr>
        <w:t>10</w:t>
      </w:r>
      <w:r w:rsidR="00C94624" w:rsidRPr="00780768">
        <w:rPr>
          <w:bCs/>
          <w:sz w:val="28"/>
          <w:szCs w:val="28"/>
          <w:lang w:val="es-ES"/>
        </w:rPr>
        <w:t>/201</w:t>
      </w:r>
      <w:r w:rsidR="00807615">
        <w:rPr>
          <w:bCs/>
          <w:sz w:val="28"/>
          <w:szCs w:val="28"/>
          <w:lang w:val="es-ES"/>
        </w:rPr>
        <w:t>9</w:t>
      </w:r>
      <w:r w:rsidR="00C94624" w:rsidRPr="00780768">
        <w:rPr>
          <w:bCs/>
          <w:sz w:val="28"/>
          <w:szCs w:val="28"/>
          <w:lang w:val="es-ES"/>
        </w:rPr>
        <w:t xml:space="preserve"> của Ủy ban nhân dân tỉnh về việc Ban hành Quy chế Thi đua, </w:t>
      </w:r>
      <w:r w:rsidR="001717AA" w:rsidRPr="00780768">
        <w:rPr>
          <w:bCs/>
          <w:sz w:val="28"/>
          <w:szCs w:val="28"/>
          <w:lang w:val="es-ES"/>
        </w:rPr>
        <w:t>k</w:t>
      </w:r>
      <w:r w:rsidR="00C94624" w:rsidRPr="00780768">
        <w:rPr>
          <w:bCs/>
          <w:sz w:val="28"/>
          <w:szCs w:val="28"/>
          <w:lang w:val="es-ES"/>
        </w:rPr>
        <w:t xml:space="preserve">hen thưởng tỉnh Thừa Thiên Huế; </w:t>
      </w:r>
      <w:r w:rsidR="00807615">
        <w:rPr>
          <w:bCs/>
          <w:sz w:val="28"/>
          <w:szCs w:val="28"/>
          <w:lang w:val="es-ES"/>
        </w:rPr>
        <w:t xml:space="preserve">Hướng dẫn số 156/HD-HĐTĐKT tỉnh Thừa Thiên Huế ngày 22/10/2019; </w:t>
      </w:r>
      <w:r w:rsidR="00B27A2F" w:rsidRPr="00CD5EF8">
        <w:rPr>
          <w:bCs/>
          <w:sz w:val="28"/>
          <w:szCs w:val="28"/>
          <w:lang w:val="es-ES"/>
        </w:rPr>
        <w:t xml:space="preserve">Quyết định số </w:t>
      </w:r>
      <w:r w:rsidR="00CD5EF8" w:rsidRPr="00CD5EF8">
        <w:rPr>
          <w:bCs/>
          <w:sz w:val="28"/>
          <w:szCs w:val="28"/>
          <w:lang w:val="es-ES"/>
        </w:rPr>
        <w:t>1238</w:t>
      </w:r>
      <w:r w:rsidR="00B27A2F" w:rsidRPr="00CD5EF8">
        <w:rPr>
          <w:bCs/>
          <w:sz w:val="28"/>
          <w:szCs w:val="28"/>
          <w:lang w:val="es-ES"/>
        </w:rPr>
        <w:t xml:space="preserve">/QĐ-SYT ngày </w:t>
      </w:r>
      <w:r w:rsidR="00CD5EF8" w:rsidRPr="00CD5EF8">
        <w:rPr>
          <w:bCs/>
          <w:sz w:val="28"/>
          <w:szCs w:val="28"/>
          <w:lang w:val="es-ES"/>
        </w:rPr>
        <w:t>23</w:t>
      </w:r>
      <w:r w:rsidR="00B27A2F" w:rsidRPr="00CD5EF8">
        <w:rPr>
          <w:bCs/>
          <w:sz w:val="28"/>
          <w:szCs w:val="28"/>
          <w:lang w:val="es-ES"/>
        </w:rPr>
        <w:t xml:space="preserve"> tháng </w:t>
      </w:r>
      <w:r w:rsidR="00EF2DB7" w:rsidRPr="00CD5EF8">
        <w:rPr>
          <w:bCs/>
          <w:sz w:val="28"/>
          <w:szCs w:val="28"/>
          <w:lang w:val="es-ES"/>
        </w:rPr>
        <w:t>11</w:t>
      </w:r>
      <w:r w:rsidR="00B27A2F" w:rsidRPr="00CD5EF8">
        <w:rPr>
          <w:bCs/>
          <w:sz w:val="28"/>
          <w:szCs w:val="28"/>
          <w:lang w:val="es-ES"/>
        </w:rPr>
        <w:t xml:space="preserve"> năm 201</w:t>
      </w:r>
      <w:r w:rsidR="00CD5EF8" w:rsidRPr="00CD5EF8">
        <w:rPr>
          <w:bCs/>
          <w:sz w:val="28"/>
          <w:szCs w:val="28"/>
          <w:lang w:val="es-ES"/>
        </w:rPr>
        <w:t>9</w:t>
      </w:r>
      <w:r w:rsidR="00B27A2F" w:rsidRPr="00CD5EF8">
        <w:rPr>
          <w:bCs/>
          <w:sz w:val="28"/>
          <w:szCs w:val="28"/>
          <w:lang w:val="es-ES"/>
        </w:rPr>
        <w:t xml:space="preserve"> của Sở Y tế về việc ban hành Quy chế Thi đua, khen thưởng của Sở Y tế.</w:t>
      </w:r>
    </w:p>
    <w:p w:rsidR="0048050E" w:rsidRPr="00303803" w:rsidRDefault="00CD21B2" w:rsidP="00780768">
      <w:pPr>
        <w:ind w:firstLine="540"/>
        <w:jc w:val="both"/>
        <w:rPr>
          <w:sz w:val="28"/>
          <w:szCs w:val="28"/>
          <w:lang w:val="es-ES"/>
        </w:rPr>
      </w:pPr>
      <w:r w:rsidRPr="00780768">
        <w:rPr>
          <w:sz w:val="28"/>
          <w:szCs w:val="28"/>
          <w:lang w:val="es-ES"/>
        </w:rPr>
        <w:t>Nhận được công văn này đề nghị đơn vị triển khai</w:t>
      </w:r>
      <w:r w:rsidRPr="00303803">
        <w:rPr>
          <w:sz w:val="28"/>
          <w:szCs w:val="28"/>
          <w:lang w:val="es-ES"/>
        </w:rPr>
        <w:t xml:space="preserve"> thực hiện. </w:t>
      </w:r>
      <w:r w:rsidR="000B56CF" w:rsidRPr="00303803">
        <w:rPr>
          <w:sz w:val="28"/>
          <w:szCs w:val="28"/>
          <w:lang w:val="es-ES"/>
        </w:rPr>
        <w:t xml:space="preserve">Hồ sơ đề nghị khen thưởng gửi về phòng Tổ chức cán bộ Sở Y tế </w:t>
      </w:r>
      <w:r w:rsidR="00303803" w:rsidRPr="00303803">
        <w:rPr>
          <w:sz w:val="28"/>
          <w:szCs w:val="28"/>
          <w:lang w:val="es-ES"/>
        </w:rPr>
        <w:t>chậm nhất ngày</w:t>
      </w:r>
      <w:r w:rsidR="000B56CF" w:rsidRPr="00303803">
        <w:rPr>
          <w:sz w:val="28"/>
          <w:szCs w:val="28"/>
          <w:lang w:val="es-ES"/>
        </w:rPr>
        <w:t xml:space="preserve"> </w:t>
      </w:r>
      <w:r w:rsidR="0026447A">
        <w:rPr>
          <w:sz w:val="28"/>
          <w:szCs w:val="28"/>
          <w:lang w:val="es-ES"/>
        </w:rPr>
        <w:t>06</w:t>
      </w:r>
      <w:r w:rsidR="00A10027" w:rsidRPr="00303803">
        <w:rPr>
          <w:sz w:val="28"/>
          <w:szCs w:val="28"/>
          <w:lang w:val="es-ES"/>
        </w:rPr>
        <w:t xml:space="preserve"> </w:t>
      </w:r>
      <w:r w:rsidR="000B56CF" w:rsidRPr="00303803">
        <w:rPr>
          <w:sz w:val="28"/>
          <w:szCs w:val="28"/>
          <w:lang w:val="es-ES"/>
        </w:rPr>
        <w:t>tháng 1</w:t>
      </w:r>
      <w:r w:rsidR="005A3424" w:rsidRPr="00303803">
        <w:rPr>
          <w:sz w:val="28"/>
          <w:szCs w:val="28"/>
          <w:lang w:val="es-ES"/>
        </w:rPr>
        <w:t>2</w:t>
      </w:r>
      <w:r w:rsidR="000B56CF" w:rsidRPr="00303803">
        <w:rPr>
          <w:sz w:val="28"/>
          <w:szCs w:val="28"/>
          <w:lang w:val="es-ES"/>
        </w:rPr>
        <w:t xml:space="preserve"> năm 201</w:t>
      </w:r>
      <w:r w:rsidR="0026447A">
        <w:rPr>
          <w:sz w:val="28"/>
          <w:szCs w:val="28"/>
          <w:lang w:val="es-ES"/>
        </w:rPr>
        <w:t>9</w:t>
      </w:r>
      <w:r w:rsidR="000B56CF" w:rsidRPr="00303803">
        <w:rPr>
          <w:sz w:val="28"/>
          <w:szCs w:val="28"/>
          <w:lang w:val="es-ES"/>
        </w:rPr>
        <w:t xml:space="preserve">. </w:t>
      </w:r>
    </w:p>
    <w:p w:rsidR="00DF7A9E" w:rsidRPr="00303803" w:rsidRDefault="00E41FD6" w:rsidP="001717AA">
      <w:pPr>
        <w:ind w:firstLine="540"/>
        <w:jc w:val="both"/>
        <w:rPr>
          <w:sz w:val="28"/>
          <w:szCs w:val="28"/>
          <w:lang w:val="es-ES"/>
        </w:rPr>
      </w:pPr>
      <w:r w:rsidRPr="00303803">
        <w:rPr>
          <w:b/>
          <w:sz w:val="28"/>
          <w:szCs w:val="28"/>
          <w:lang w:val="es-ES"/>
        </w:rPr>
        <w:t>Lưu ý:</w:t>
      </w:r>
      <w:r w:rsidRPr="00303803">
        <w:rPr>
          <w:sz w:val="28"/>
          <w:szCs w:val="28"/>
          <w:lang w:val="es-ES"/>
        </w:rPr>
        <w:t xml:space="preserve"> </w:t>
      </w:r>
    </w:p>
    <w:p w:rsidR="00DF7A9E" w:rsidRPr="00303803" w:rsidRDefault="00DF7A9E" w:rsidP="00DF7A9E">
      <w:pPr>
        <w:pStyle w:val="BodyText2"/>
        <w:numPr>
          <w:ilvl w:val="0"/>
          <w:numId w:val="1"/>
        </w:numPr>
        <w:ind w:left="0" w:firstLine="540"/>
        <w:jc w:val="both"/>
        <w:rPr>
          <w:rFonts w:ascii="Times New Roman" w:hAnsi="Times New Roman"/>
          <w:szCs w:val="28"/>
          <w:lang w:val="es-ES"/>
        </w:rPr>
      </w:pPr>
      <w:r w:rsidRPr="00303803">
        <w:rPr>
          <w:rFonts w:ascii="Times New Roman" w:hAnsi="Times New Roman"/>
          <w:szCs w:val="28"/>
          <w:lang w:val="es-ES"/>
        </w:rPr>
        <w:t xml:space="preserve">Đề nghị các đơn vị khi nộp hồ sơ thi đua phải </w:t>
      </w:r>
      <w:r w:rsidR="00625B2E" w:rsidRPr="00303803">
        <w:rPr>
          <w:rFonts w:ascii="Times New Roman" w:hAnsi="Times New Roman"/>
          <w:szCs w:val="28"/>
          <w:lang w:val="es-ES"/>
        </w:rPr>
        <w:t>nộp kèm Phiếu</w:t>
      </w:r>
      <w:r w:rsidRPr="00303803">
        <w:rPr>
          <w:rFonts w:ascii="Times New Roman" w:hAnsi="Times New Roman"/>
          <w:szCs w:val="28"/>
          <w:lang w:val="es-ES"/>
        </w:rPr>
        <w:t xml:space="preserve"> đánh giá công chức, viên chức năm 201</w:t>
      </w:r>
      <w:r w:rsidR="00807615">
        <w:rPr>
          <w:rFonts w:ascii="Times New Roman" w:hAnsi="Times New Roman"/>
          <w:szCs w:val="28"/>
          <w:lang w:val="es-ES"/>
        </w:rPr>
        <w:t>9</w:t>
      </w:r>
      <w:r w:rsidRPr="00303803">
        <w:rPr>
          <w:rFonts w:ascii="Times New Roman" w:hAnsi="Times New Roman"/>
          <w:szCs w:val="28"/>
          <w:lang w:val="es-ES"/>
        </w:rPr>
        <w:t xml:space="preserve"> của từng cá nhân</w:t>
      </w:r>
      <w:r w:rsidR="0055416D" w:rsidRPr="00303803">
        <w:rPr>
          <w:rFonts w:ascii="Times New Roman" w:hAnsi="Times New Roman"/>
          <w:szCs w:val="28"/>
          <w:lang w:val="es-ES"/>
        </w:rPr>
        <w:t xml:space="preserve"> (đối với các công chức, viên chức đề nghị xét tặng từ danh hiệu Chiến sĩ thi đua cơ sở trở lên)</w:t>
      </w:r>
      <w:r w:rsidRPr="00303803">
        <w:rPr>
          <w:rFonts w:ascii="Times New Roman" w:hAnsi="Times New Roman"/>
          <w:szCs w:val="28"/>
          <w:lang w:val="es-ES"/>
        </w:rPr>
        <w:t>.</w:t>
      </w:r>
    </w:p>
    <w:p w:rsidR="00741104" w:rsidRPr="00303803" w:rsidRDefault="00E41FD6" w:rsidP="00DF7A9E">
      <w:pPr>
        <w:pStyle w:val="ListParagraph"/>
        <w:numPr>
          <w:ilvl w:val="0"/>
          <w:numId w:val="1"/>
        </w:numPr>
        <w:ind w:left="0" w:firstLine="540"/>
        <w:jc w:val="both"/>
        <w:rPr>
          <w:bCs/>
          <w:sz w:val="28"/>
          <w:szCs w:val="28"/>
          <w:lang w:val="es-ES"/>
        </w:rPr>
      </w:pPr>
      <w:r w:rsidRPr="00303803">
        <w:rPr>
          <w:sz w:val="28"/>
          <w:szCs w:val="28"/>
          <w:lang w:val="es-ES"/>
        </w:rPr>
        <w:t>C</w:t>
      </w:r>
      <w:r w:rsidR="00741104" w:rsidRPr="00303803">
        <w:rPr>
          <w:sz w:val="28"/>
          <w:szCs w:val="28"/>
          <w:lang w:val="es-ES"/>
        </w:rPr>
        <w:t xml:space="preserve">ác đơn vị </w:t>
      </w:r>
      <w:r w:rsidRPr="00303803">
        <w:rPr>
          <w:sz w:val="28"/>
          <w:szCs w:val="28"/>
          <w:lang w:val="es-ES"/>
        </w:rPr>
        <w:t xml:space="preserve">phải </w:t>
      </w:r>
      <w:r w:rsidR="00741104" w:rsidRPr="00303803">
        <w:rPr>
          <w:sz w:val="28"/>
          <w:szCs w:val="28"/>
          <w:lang w:val="es-ES"/>
        </w:rPr>
        <w:t>nộp</w:t>
      </w:r>
      <w:r w:rsidRPr="00303803">
        <w:rPr>
          <w:sz w:val="28"/>
          <w:szCs w:val="28"/>
          <w:lang w:val="es-ES"/>
        </w:rPr>
        <w:t xml:space="preserve"> d</w:t>
      </w:r>
      <w:r w:rsidR="00741104" w:rsidRPr="00303803">
        <w:rPr>
          <w:sz w:val="28"/>
          <w:szCs w:val="28"/>
          <w:lang w:val="es-ES"/>
        </w:rPr>
        <w:t xml:space="preserve">anh sách đề tài đã được Hội đồng xét duyệt </w:t>
      </w:r>
      <w:r w:rsidRPr="00303803">
        <w:rPr>
          <w:sz w:val="28"/>
          <w:szCs w:val="28"/>
          <w:lang w:val="es-ES"/>
        </w:rPr>
        <w:t xml:space="preserve">nghiệm thu, </w:t>
      </w:r>
      <w:r w:rsidR="00741104" w:rsidRPr="00303803">
        <w:rPr>
          <w:sz w:val="28"/>
          <w:szCs w:val="28"/>
          <w:lang w:val="es-ES"/>
        </w:rPr>
        <w:t xml:space="preserve">công nhận </w:t>
      </w:r>
      <w:r w:rsidRPr="00303803">
        <w:rPr>
          <w:sz w:val="28"/>
          <w:szCs w:val="28"/>
          <w:lang w:val="es-ES"/>
        </w:rPr>
        <w:t>đề tài khoa học</w:t>
      </w:r>
      <w:r w:rsidR="0026447A">
        <w:rPr>
          <w:sz w:val="28"/>
          <w:szCs w:val="28"/>
          <w:lang w:val="es-ES"/>
        </w:rPr>
        <w:t>, sáng kiến</w:t>
      </w:r>
      <w:r w:rsidR="00741104" w:rsidRPr="00303803">
        <w:rPr>
          <w:sz w:val="28"/>
          <w:szCs w:val="28"/>
          <w:lang w:val="es-ES"/>
        </w:rPr>
        <w:t xml:space="preserve"> cấp cơ sở </w:t>
      </w:r>
      <w:r w:rsidR="00491F4B" w:rsidRPr="00303803">
        <w:rPr>
          <w:sz w:val="28"/>
          <w:szCs w:val="28"/>
          <w:lang w:val="es-ES"/>
        </w:rPr>
        <w:t xml:space="preserve">đối với các </w:t>
      </w:r>
      <w:r w:rsidR="00303803" w:rsidRPr="00303803">
        <w:rPr>
          <w:sz w:val="28"/>
          <w:szCs w:val="28"/>
          <w:lang w:val="es-ES"/>
        </w:rPr>
        <w:t xml:space="preserve">cá nhân đề nghị </w:t>
      </w:r>
      <w:r w:rsidR="0026447A">
        <w:rPr>
          <w:sz w:val="28"/>
          <w:szCs w:val="28"/>
          <w:lang w:val="es-ES"/>
        </w:rPr>
        <w:t xml:space="preserve">từ </w:t>
      </w:r>
      <w:r w:rsidR="00491F4B" w:rsidRPr="00303803">
        <w:rPr>
          <w:sz w:val="28"/>
          <w:szCs w:val="28"/>
          <w:lang w:val="es-ES"/>
        </w:rPr>
        <w:t>Chiến sĩ thi đua cơ sở</w:t>
      </w:r>
      <w:r w:rsidR="0026447A">
        <w:rPr>
          <w:sz w:val="28"/>
          <w:szCs w:val="28"/>
          <w:lang w:val="es-ES"/>
        </w:rPr>
        <w:t xml:space="preserve"> trở lên. Riêng đối với hồ sơ đề nghị </w:t>
      </w:r>
      <w:r w:rsidR="00741104" w:rsidRPr="00303803">
        <w:rPr>
          <w:sz w:val="28"/>
          <w:szCs w:val="28"/>
          <w:lang w:val="es-ES"/>
        </w:rPr>
        <w:t xml:space="preserve">Chiến sĩ </w:t>
      </w:r>
      <w:r w:rsidRPr="00303803">
        <w:rPr>
          <w:sz w:val="28"/>
          <w:szCs w:val="28"/>
          <w:lang w:val="es-ES"/>
        </w:rPr>
        <w:t>t</w:t>
      </w:r>
      <w:r w:rsidR="00741104" w:rsidRPr="00303803">
        <w:rPr>
          <w:sz w:val="28"/>
          <w:szCs w:val="28"/>
          <w:lang w:val="es-ES"/>
        </w:rPr>
        <w:t>hi đua cấp tỉnh và Chiến sĩ thi đua toàn quốc</w:t>
      </w:r>
      <w:r w:rsidR="0026447A" w:rsidRPr="0026447A">
        <w:rPr>
          <w:sz w:val="28"/>
          <w:szCs w:val="28"/>
          <w:lang w:val="es-ES"/>
        </w:rPr>
        <w:t xml:space="preserve"> </w:t>
      </w:r>
      <w:r w:rsidR="0026447A">
        <w:rPr>
          <w:sz w:val="28"/>
          <w:szCs w:val="28"/>
          <w:lang w:val="es-ES"/>
        </w:rPr>
        <w:t xml:space="preserve">nộp thêm </w:t>
      </w:r>
      <w:r w:rsidR="0026447A" w:rsidRPr="00303803">
        <w:rPr>
          <w:sz w:val="28"/>
          <w:szCs w:val="28"/>
          <w:lang w:val="es-ES"/>
        </w:rPr>
        <w:t>Bảng điểm</w:t>
      </w:r>
      <w:r w:rsidR="00491F4B" w:rsidRPr="00303803">
        <w:rPr>
          <w:sz w:val="28"/>
          <w:szCs w:val="28"/>
          <w:lang w:val="es-ES"/>
        </w:rPr>
        <w:t>.</w:t>
      </w:r>
      <w:r w:rsidR="00741104" w:rsidRPr="00303803">
        <w:rPr>
          <w:sz w:val="28"/>
          <w:szCs w:val="28"/>
          <w:lang w:val="es-ES"/>
        </w:rPr>
        <w:t xml:space="preserve"> </w:t>
      </w:r>
    </w:p>
    <w:p w:rsidR="00817ABD" w:rsidRPr="00303803" w:rsidRDefault="00817ABD" w:rsidP="001717AA">
      <w:pPr>
        <w:ind w:firstLine="540"/>
        <w:jc w:val="both"/>
        <w:rPr>
          <w:sz w:val="28"/>
          <w:szCs w:val="28"/>
          <w:lang w:val="es-ES"/>
        </w:rPr>
      </w:pPr>
      <w:r w:rsidRPr="00303803">
        <w:rPr>
          <w:sz w:val="28"/>
          <w:szCs w:val="28"/>
          <w:lang w:val="es-ES"/>
        </w:rPr>
        <w:t xml:space="preserve">Sở Y tế không nhận những hồ sơ thực hiện không đúng quy định </w:t>
      </w:r>
      <w:r w:rsidR="00C3646C" w:rsidRPr="00303803">
        <w:rPr>
          <w:sz w:val="28"/>
          <w:szCs w:val="28"/>
          <w:lang w:val="es-ES"/>
        </w:rPr>
        <w:t>(</w:t>
      </w:r>
      <w:r w:rsidR="00A6628F" w:rsidRPr="00303803">
        <w:rPr>
          <w:sz w:val="28"/>
          <w:szCs w:val="28"/>
          <w:lang w:val="es-ES"/>
        </w:rPr>
        <w:t>quá tỷ lệ qu</w:t>
      </w:r>
      <w:r w:rsidR="00C3646C" w:rsidRPr="00303803">
        <w:rPr>
          <w:sz w:val="28"/>
          <w:szCs w:val="28"/>
          <w:lang w:val="es-ES"/>
        </w:rPr>
        <w:t xml:space="preserve">y định, </w:t>
      </w:r>
      <w:r w:rsidR="00C94624" w:rsidRPr="00303803">
        <w:rPr>
          <w:sz w:val="28"/>
          <w:szCs w:val="28"/>
          <w:lang w:val="es-ES"/>
        </w:rPr>
        <w:t>không đầy đủ c</w:t>
      </w:r>
      <w:r w:rsidR="00741104" w:rsidRPr="00303803">
        <w:rPr>
          <w:sz w:val="28"/>
          <w:szCs w:val="28"/>
          <w:lang w:val="es-ES"/>
        </w:rPr>
        <w:t>ác biểu mẫu kê khai theo yêu cầ</w:t>
      </w:r>
      <w:r w:rsidR="00491F4B" w:rsidRPr="00303803">
        <w:rPr>
          <w:sz w:val="28"/>
          <w:szCs w:val="28"/>
          <w:lang w:val="es-ES"/>
        </w:rPr>
        <w:t xml:space="preserve">u, không có đề tài và </w:t>
      </w:r>
      <w:r w:rsidR="00CB0B6A" w:rsidRPr="00303803">
        <w:rPr>
          <w:sz w:val="28"/>
          <w:szCs w:val="28"/>
          <w:lang w:val="es-ES"/>
        </w:rPr>
        <w:t>B</w:t>
      </w:r>
      <w:r w:rsidR="00491F4B" w:rsidRPr="00303803">
        <w:rPr>
          <w:sz w:val="28"/>
          <w:szCs w:val="28"/>
          <w:lang w:val="es-ES"/>
        </w:rPr>
        <w:t xml:space="preserve">ảng điểm đã được Hội </w:t>
      </w:r>
      <w:r w:rsidR="003E6B45" w:rsidRPr="00303803">
        <w:rPr>
          <w:sz w:val="28"/>
          <w:szCs w:val="28"/>
          <w:lang w:val="es-ES"/>
        </w:rPr>
        <w:t xml:space="preserve">đồng xét duyệt </w:t>
      </w:r>
      <w:r w:rsidR="00E41FD6" w:rsidRPr="00303803">
        <w:rPr>
          <w:sz w:val="28"/>
          <w:szCs w:val="28"/>
          <w:lang w:val="es-ES"/>
        </w:rPr>
        <w:t xml:space="preserve">nghiệm thu, </w:t>
      </w:r>
      <w:r w:rsidR="003E6B45" w:rsidRPr="00303803">
        <w:rPr>
          <w:sz w:val="28"/>
          <w:szCs w:val="28"/>
          <w:lang w:val="es-ES"/>
        </w:rPr>
        <w:t xml:space="preserve">công nhận </w:t>
      </w:r>
      <w:r w:rsidR="00E41FD6" w:rsidRPr="00303803">
        <w:rPr>
          <w:sz w:val="28"/>
          <w:szCs w:val="28"/>
          <w:lang w:val="es-ES"/>
        </w:rPr>
        <w:t>đề tài khoa học</w:t>
      </w:r>
      <w:r w:rsidR="00DF7A9E" w:rsidRPr="00303803">
        <w:rPr>
          <w:sz w:val="28"/>
          <w:szCs w:val="28"/>
          <w:lang w:val="es-ES"/>
        </w:rPr>
        <w:t xml:space="preserve"> cấp cơ sở, không nộp kèm </w:t>
      </w:r>
      <w:r w:rsidR="00625B2E" w:rsidRPr="00303803">
        <w:rPr>
          <w:sz w:val="28"/>
          <w:szCs w:val="28"/>
          <w:lang w:val="es-ES"/>
        </w:rPr>
        <w:t>Phiếu</w:t>
      </w:r>
      <w:r w:rsidR="00DF7A9E" w:rsidRPr="00303803">
        <w:rPr>
          <w:sz w:val="28"/>
          <w:szCs w:val="28"/>
          <w:lang w:val="es-ES"/>
        </w:rPr>
        <w:t xml:space="preserve"> đánh giá công chức, viên chức năm 201</w:t>
      </w:r>
      <w:r w:rsidR="00807615">
        <w:rPr>
          <w:sz w:val="28"/>
          <w:szCs w:val="28"/>
          <w:lang w:val="es-ES"/>
        </w:rPr>
        <w:t>9</w:t>
      </w:r>
      <w:r w:rsidR="00E41FD6" w:rsidRPr="00303803">
        <w:rPr>
          <w:sz w:val="28"/>
          <w:szCs w:val="28"/>
          <w:lang w:val="es-ES"/>
        </w:rPr>
        <w:t>)</w:t>
      </w:r>
      <w:r w:rsidR="003E6B45" w:rsidRPr="00303803">
        <w:rPr>
          <w:sz w:val="28"/>
          <w:szCs w:val="28"/>
          <w:lang w:val="es-ES"/>
        </w:rPr>
        <w:t xml:space="preserve"> </w:t>
      </w:r>
      <w:r w:rsidRPr="00303803">
        <w:rPr>
          <w:sz w:val="28"/>
          <w:szCs w:val="28"/>
          <w:lang w:val="es-ES"/>
        </w:rPr>
        <w:t>và sẽ không xem xét</w:t>
      </w:r>
      <w:r w:rsidR="00C3646C" w:rsidRPr="00303803">
        <w:rPr>
          <w:sz w:val="28"/>
          <w:szCs w:val="28"/>
          <w:lang w:val="es-ES"/>
        </w:rPr>
        <w:t xml:space="preserve"> những trường hợp gửi hồ sơ hoặc bổ sung hồ sơ chậm</w:t>
      </w:r>
      <w:r w:rsidRPr="00303803">
        <w:rPr>
          <w:sz w:val="28"/>
          <w:szCs w:val="28"/>
          <w:lang w:val="es-ES"/>
        </w:rPr>
        <w:t>./.</w:t>
      </w:r>
    </w:p>
    <w:p w:rsidR="00625B2E" w:rsidRPr="00B711C3" w:rsidRDefault="00625B2E" w:rsidP="001717AA">
      <w:pPr>
        <w:ind w:firstLine="540"/>
        <w:jc w:val="both"/>
        <w:rPr>
          <w:sz w:val="28"/>
          <w:szCs w:val="28"/>
          <w:lang w:val="es-ES"/>
        </w:rPr>
      </w:pPr>
    </w:p>
    <w:p w:rsidR="00817ABD" w:rsidRPr="00B711C3" w:rsidRDefault="00817ABD" w:rsidP="0050020A">
      <w:pPr>
        <w:pStyle w:val="BodyText2"/>
        <w:ind w:right="-284"/>
        <w:jc w:val="both"/>
        <w:rPr>
          <w:rFonts w:ascii="Times New Roman" w:hAnsi="Times New Roman"/>
          <w:szCs w:val="28"/>
          <w:lang w:val="es-ES"/>
        </w:rPr>
      </w:pPr>
      <w:r w:rsidRPr="00B27A2F">
        <w:rPr>
          <w:rFonts w:ascii="Times New Roman" w:hAnsi="Times New Roman"/>
          <w:b/>
          <w:i/>
          <w:sz w:val="24"/>
          <w:szCs w:val="24"/>
          <w:lang w:val="es-ES"/>
        </w:rPr>
        <w:t>Nơi nhận:</w:t>
      </w:r>
      <w:r w:rsidRPr="00B27A2F">
        <w:rPr>
          <w:rFonts w:ascii="Times New Roman" w:hAnsi="Times New Roman"/>
          <w:sz w:val="24"/>
          <w:szCs w:val="24"/>
          <w:lang w:val="es-ES"/>
        </w:rPr>
        <w:tab/>
      </w:r>
      <w:r w:rsidRPr="00B711C3">
        <w:rPr>
          <w:rFonts w:ascii="Times New Roman" w:hAnsi="Times New Roman"/>
          <w:szCs w:val="28"/>
          <w:lang w:val="es-ES"/>
        </w:rPr>
        <w:tab/>
      </w:r>
      <w:r w:rsidRPr="00B711C3">
        <w:rPr>
          <w:rFonts w:ascii="Times New Roman" w:hAnsi="Times New Roman"/>
          <w:szCs w:val="28"/>
          <w:lang w:val="es-ES"/>
        </w:rPr>
        <w:tab/>
      </w:r>
      <w:r w:rsidRPr="00B711C3">
        <w:rPr>
          <w:rFonts w:ascii="Times New Roman" w:hAnsi="Times New Roman"/>
          <w:szCs w:val="28"/>
          <w:lang w:val="es-ES"/>
        </w:rPr>
        <w:tab/>
      </w:r>
      <w:r w:rsidRPr="00B711C3">
        <w:rPr>
          <w:rFonts w:ascii="Times New Roman" w:hAnsi="Times New Roman"/>
          <w:szCs w:val="28"/>
          <w:lang w:val="es-ES"/>
        </w:rPr>
        <w:tab/>
        <w:t xml:space="preserve">                            </w:t>
      </w:r>
      <w:r w:rsidR="001C46C2" w:rsidRPr="00B711C3">
        <w:rPr>
          <w:rFonts w:ascii="Times New Roman" w:hAnsi="Times New Roman"/>
          <w:szCs w:val="28"/>
          <w:lang w:val="es-ES"/>
        </w:rPr>
        <w:t xml:space="preserve">  </w:t>
      </w:r>
      <w:r w:rsidRPr="00B711C3">
        <w:rPr>
          <w:rFonts w:ascii="Times New Roman" w:hAnsi="Times New Roman"/>
          <w:b/>
          <w:szCs w:val="28"/>
          <w:lang w:val="es-ES"/>
        </w:rPr>
        <w:t xml:space="preserve">GIÁM ĐỐC </w:t>
      </w:r>
    </w:p>
    <w:p w:rsidR="00817ABD" w:rsidRPr="00B27A2F" w:rsidRDefault="00817ABD" w:rsidP="0050020A">
      <w:pPr>
        <w:pStyle w:val="BodyText2"/>
        <w:ind w:right="-284"/>
        <w:jc w:val="both"/>
        <w:rPr>
          <w:rFonts w:ascii="Times New Roman" w:hAnsi="Times New Roman"/>
          <w:sz w:val="22"/>
          <w:szCs w:val="22"/>
          <w:lang w:val="es-ES"/>
        </w:rPr>
      </w:pPr>
      <w:r w:rsidRPr="00B27A2F">
        <w:rPr>
          <w:rFonts w:ascii="Times New Roman" w:hAnsi="Times New Roman"/>
          <w:sz w:val="22"/>
          <w:szCs w:val="22"/>
          <w:lang w:val="es-ES"/>
        </w:rPr>
        <w:t>- Như trên;</w:t>
      </w:r>
    </w:p>
    <w:p w:rsidR="0050020A" w:rsidRPr="00B27A2F" w:rsidRDefault="00817ABD" w:rsidP="0050020A">
      <w:pPr>
        <w:pStyle w:val="BodyText2"/>
        <w:ind w:right="-284"/>
        <w:jc w:val="both"/>
        <w:rPr>
          <w:rFonts w:ascii="Times New Roman" w:hAnsi="Times New Roman"/>
          <w:sz w:val="22"/>
          <w:szCs w:val="22"/>
          <w:lang w:val="es-ES"/>
        </w:rPr>
      </w:pPr>
      <w:r w:rsidRPr="00B27A2F">
        <w:rPr>
          <w:rFonts w:ascii="Times New Roman" w:hAnsi="Times New Roman"/>
          <w:sz w:val="22"/>
          <w:szCs w:val="22"/>
          <w:lang w:val="es-ES"/>
        </w:rPr>
        <w:t>- Các thành viên HĐTĐ</w:t>
      </w:r>
      <w:r w:rsidR="00AD61C8" w:rsidRPr="00B27A2F">
        <w:rPr>
          <w:rFonts w:ascii="Times New Roman" w:hAnsi="Times New Roman"/>
          <w:sz w:val="22"/>
          <w:szCs w:val="22"/>
          <w:lang w:val="es-ES"/>
        </w:rPr>
        <w:t xml:space="preserve"> </w:t>
      </w:r>
      <w:r w:rsidR="00CB0B6A" w:rsidRPr="00B27A2F">
        <w:rPr>
          <w:rFonts w:ascii="Times New Roman" w:hAnsi="Times New Roman"/>
          <w:sz w:val="22"/>
          <w:szCs w:val="22"/>
          <w:lang w:val="es-ES"/>
        </w:rPr>
        <w:t>n</w:t>
      </w:r>
      <w:r w:rsidR="00AD61C8" w:rsidRPr="00B27A2F">
        <w:rPr>
          <w:rFonts w:ascii="Times New Roman" w:hAnsi="Times New Roman"/>
          <w:sz w:val="22"/>
          <w:szCs w:val="22"/>
          <w:lang w:val="es-ES"/>
        </w:rPr>
        <w:t>gành</w:t>
      </w:r>
      <w:r w:rsidRPr="00B27A2F">
        <w:rPr>
          <w:rFonts w:ascii="Times New Roman" w:hAnsi="Times New Roman"/>
          <w:sz w:val="22"/>
          <w:szCs w:val="22"/>
          <w:lang w:val="es-ES"/>
        </w:rPr>
        <w:t>;</w:t>
      </w:r>
    </w:p>
    <w:p w:rsidR="00E41FD6" w:rsidRPr="00B27A2F" w:rsidRDefault="00E41FD6" w:rsidP="0050020A">
      <w:pPr>
        <w:pStyle w:val="BodyText2"/>
        <w:ind w:right="-284"/>
        <w:jc w:val="both"/>
        <w:rPr>
          <w:rFonts w:ascii="Times New Roman" w:hAnsi="Times New Roman"/>
          <w:sz w:val="22"/>
          <w:szCs w:val="22"/>
          <w:lang w:val="es-ES"/>
        </w:rPr>
      </w:pPr>
      <w:r w:rsidRPr="00B27A2F">
        <w:rPr>
          <w:rFonts w:ascii="Times New Roman" w:hAnsi="Times New Roman"/>
          <w:sz w:val="22"/>
          <w:szCs w:val="22"/>
          <w:lang w:val="es-ES"/>
        </w:rPr>
        <w:t>- Thường trực HĐKHKT ngành;</w:t>
      </w:r>
      <w:r w:rsidR="00A90C31" w:rsidRPr="00B27A2F">
        <w:rPr>
          <w:rFonts w:ascii="Times New Roman" w:hAnsi="Times New Roman"/>
          <w:sz w:val="22"/>
          <w:szCs w:val="22"/>
          <w:lang w:val="es-ES"/>
        </w:rPr>
        <w:t xml:space="preserve">                                                                  </w:t>
      </w:r>
    </w:p>
    <w:p w:rsidR="00625B2E" w:rsidRPr="00B711C3" w:rsidRDefault="00817ABD" w:rsidP="0050020A">
      <w:pPr>
        <w:spacing w:after="120"/>
        <w:jc w:val="both"/>
        <w:rPr>
          <w:sz w:val="28"/>
          <w:szCs w:val="28"/>
          <w:lang w:val="es-ES"/>
        </w:rPr>
      </w:pPr>
      <w:r w:rsidRPr="00B27A2F">
        <w:rPr>
          <w:sz w:val="22"/>
          <w:szCs w:val="22"/>
          <w:lang w:val="es-ES"/>
        </w:rPr>
        <w:t>- Lưu: VT,TC</w:t>
      </w:r>
      <w:r w:rsidR="007128B7" w:rsidRPr="00B27A2F">
        <w:rPr>
          <w:sz w:val="22"/>
          <w:szCs w:val="22"/>
          <w:lang w:val="es-ES"/>
        </w:rPr>
        <w:t>CB</w:t>
      </w:r>
      <w:r w:rsidRPr="00B27A2F">
        <w:rPr>
          <w:sz w:val="22"/>
          <w:szCs w:val="22"/>
          <w:lang w:val="es-ES"/>
        </w:rPr>
        <w:t>.</w:t>
      </w:r>
      <w:r w:rsidR="00625B2E" w:rsidRPr="00B711C3">
        <w:rPr>
          <w:sz w:val="28"/>
          <w:szCs w:val="28"/>
          <w:lang w:val="es-ES"/>
        </w:rPr>
        <w:t xml:space="preserve">                                                     </w:t>
      </w:r>
    </w:p>
    <w:p w:rsidR="00817ABD" w:rsidRPr="00B711C3" w:rsidRDefault="00625B2E" w:rsidP="0050020A">
      <w:pPr>
        <w:spacing w:after="120"/>
        <w:jc w:val="both"/>
        <w:rPr>
          <w:b/>
          <w:sz w:val="28"/>
          <w:szCs w:val="28"/>
          <w:lang w:val="es-ES"/>
        </w:rPr>
      </w:pPr>
      <w:r w:rsidRPr="00B711C3">
        <w:rPr>
          <w:b/>
          <w:sz w:val="28"/>
          <w:szCs w:val="28"/>
          <w:lang w:val="es-ES"/>
        </w:rPr>
        <w:t xml:space="preserve">                                                       </w:t>
      </w:r>
      <w:r w:rsidR="00B27A2F">
        <w:rPr>
          <w:b/>
          <w:sz w:val="28"/>
          <w:szCs w:val="28"/>
          <w:lang w:val="es-ES"/>
        </w:rPr>
        <w:t xml:space="preserve">                               </w:t>
      </w:r>
      <w:r w:rsidR="00957264" w:rsidRPr="00B711C3">
        <w:rPr>
          <w:b/>
          <w:sz w:val="28"/>
          <w:szCs w:val="28"/>
          <w:lang w:val="es-ES"/>
        </w:rPr>
        <w:t xml:space="preserve"> </w:t>
      </w:r>
      <w:r w:rsidRPr="00B711C3">
        <w:rPr>
          <w:b/>
          <w:sz w:val="28"/>
          <w:szCs w:val="28"/>
          <w:lang w:val="es-ES"/>
        </w:rPr>
        <w:t xml:space="preserve">Nguyễn Nam Hùng         </w:t>
      </w:r>
    </w:p>
    <w:p w:rsidR="00B15AB7" w:rsidRPr="00B711C3" w:rsidRDefault="00B15AB7">
      <w:pPr>
        <w:rPr>
          <w:sz w:val="28"/>
          <w:szCs w:val="28"/>
          <w:lang w:val="es-ES"/>
        </w:rPr>
      </w:pPr>
    </w:p>
    <w:p w:rsidR="007C4607" w:rsidRPr="00B711C3" w:rsidRDefault="007C4607">
      <w:pPr>
        <w:rPr>
          <w:lang w:val="es-ES"/>
        </w:rPr>
      </w:pPr>
    </w:p>
    <w:p w:rsidR="007C4607" w:rsidRPr="00B711C3" w:rsidRDefault="007C4607">
      <w:pPr>
        <w:rPr>
          <w:lang w:val="es-ES"/>
        </w:rPr>
      </w:pPr>
    </w:p>
    <w:p w:rsidR="007C4607" w:rsidRPr="00B711C3" w:rsidRDefault="007C4607">
      <w:pPr>
        <w:rPr>
          <w:lang w:val="es-ES"/>
        </w:rPr>
      </w:pPr>
    </w:p>
    <w:p w:rsidR="007C4607" w:rsidRPr="00B711C3" w:rsidRDefault="007C4607">
      <w:pPr>
        <w:rPr>
          <w:lang w:val="es-ES"/>
        </w:rPr>
      </w:pPr>
    </w:p>
    <w:p w:rsidR="007C4607" w:rsidRPr="00B711C3" w:rsidRDefault="007C4607">
      <w:pPr>
        <w:rPr>
          <w:lang w:val="es-ES"/>
        </w:rPr>
      </w:pPr>
    </w:p>
    <w:p w:rsidR="007C4607" w:rsidRPr="00B711C3" w:rsidRDefault="007C4607">
      <w:pPr>
        <w:rPr>
          <w:lang w:val="es-ES"/>
        </w:rPr>
      </w:pPr>
    </w:p>
    <w:p w:rsidR="007C4607" w:rsidRPr="00B711C3" w:rsidRDefault="007C4607">
      <w:pPr>
        <w:rPr>
          <w:lang w:val="es-ES"/>
        </w:rPr>
      </w:pPr>
    </w:p>
    <w:p w:rsidR="007C4607" w:rsidRPr="00B711C3" w:rsidRDefault="007C4607">
      <w:pPr>
        <w:rPr>
          <w:lang w:val="es-ES"/>
        </w:rPr>
      </w:pPr>
    </w:p>
    <w:p w:rsidR="007C4607" w:rsidRPr="00B711C3" w:rsidRDefault="007C4607">
      <w:pPr>
        <w:rPr>
          <w:lang w:val="es-ES"/>
        </w:rPr>
      </w:pPr>
    </w:p>
    <w:p w:rsidR="007C4607" w:rsidRPr="00B711C3" w:rsidRDefault="007C4607">
      <w:pPr>
        <w:rPr>
          <w:lang w:val="es-ES"/>
        </w:rPr>
      </w:pPr>
    </w:p>
    <w:p w:rsidR="00D779D3" w:rsidRPr="00B711C3" w:rsidRDefault="00D779D3">
      <w:pPr>
        <w:rPr>
          <w:lang w:val="es-ES"/>
        </w:rPr>
      </w:pPr>
    </w:p>
    <w:p w:rsidR="00D779D3" w:rsidRPr="00B711C3" w:rsidRDefault="00D779D3">
      <w:pPr>
        <w:rPr>
          <w:lang w:val="es-ES"/>
        </w:rPr>
      </w:pPr>
    </w:p>
    <w:p w:rsidR="00D779D3" w:rsidRPr="00B711C3" w:rsidRDefault="00D779D3">
      <w:pPr>
        <w:rPr>
          <w:lang w:val="es-ES"/>
        </w:rPr>
      </w:pPr>
    </w:p>
    <w:p w:rsidR="00D779D3" w:rsidRPr="00B711C3" w:rsidRDefault="00D779D3">
      <w:pPr>
        <w:rPr>
          <w:lang w:val="es-ES"/>
        </w:rPr>
      </w:pPr>
    </w:p>
    <w:p w:rsidR="00D779D3" w:rsidRPr="00B711C3" w:rsidRDefault="00D779D3">
      <w:pPr>
        <w:rPr>
          <w:lang w:val="es-ES"/>
        </w:rPr>
      </w:pPr>
    </w:p>
    <w:p w:rsidR="00D779D3" w:rsidRPr="00B711C3" w:rsidRDefault="00D779D3">
      <w:pPr>
        <w:rPr>
          <w:lang w:val="es-ES"/>
        </w:rPr>
      </w:pPr>
    </w:p>
    <w:p w:rsidR="00D779D3" w:rsidRPr="00B711C3" w:rsidRDefault="00D779D3">
      <w:pPr>
        <w:rPr>
          <w:lang w:val="es-ES"/>
        </w:rPr>
      </w:pPr>
    </w:p>
    <w:p w:rsidR="00D779D3" w:rsidRPr="00B711C3" w:rsidRDefault="00D779D3">
      <w:pPr>
        <w:rPr>
          <w:lang w:val="es-ES"/>
        </w:rPr>
      </w:pPr>
    </w:p>
    <w:p w:rsidR="00D779D3" w:rsidRPr="00B711C3" w:rsidRDefault="00D779D3">
      <w:pPr>
        <w:rPr>
          <w:lang w:val="es-ES"/>
        </w:rPr>
      </w:pPr>
    </w:p>
    <w:p w:rsidR="00D779D3" w:rsidRPr="00B711C3" w:rsidRDefault="00D779D3">
      <w:pPr>
        <w:rPr>
          <w:lang w:val="es-ES"/>
        </w:rPr>
      </w:pPr>
    </w:p>
    <w:p w:rsidR="00D779D3" w:rsidRPr="00B711C3" w:rsidRDefault="00D779D3">
      <w:pPr>
        <w:rPr>
          <w:lang w:val="es-ES"/>
        </w:rPr>
      </w:pPr>
    </w:p>
    <w:p w:rsidR="00D779D3" w:rsidRPr="00B711C3" w:rsidRDefault="00D779D3">
      <w:pPr>
        <w:rPr>
          <w:lang w:val="es-ES"/>
        </w:rPr>
      </w:pPr>
    </w:p>
    <w:p w:rsidR="00D779D3" w:rsidRPr="00B711C3" w:rsidRDefault="00D779D3">
      <w:pPr>
        <w:rPr>
          <w:lang w:val="es-ES"/>
        </w:rPr>
      </w:pPr>
    </w:p>
    <w:p w:rsidR="00D779D3" w:rsidRPr="00B711C3" w:rsidRDefault="00D779D3">
      <w:pPr>
        <w:rPr>
          <w:lang w:val="es-ES"/>
        </w:rPr>
      </w:pPr>
    </w:p>
    <w:p w:rsidR="00D779D3" w:rsidRPr="00B711C3" w:rsidRDefault="00D779D3">
      <w:pPr>
        <w:rPr>
          <w:lang w:val="es-ES"/>
        </w:rPr>
      </w:pPr>
    </w:p>
    <w:p w:rsidR="00D779D3" w:rsidRPr="00B711C3" w:rsidRDefault="00D779D3">
      <w:pPr>
        <w:rPr>
          <w:lang w:val="es-ES"/>
        </w:rPr>
      </w:pPr>
    </w:p>
    <w:p w:rsidR="00D779D3" w:rsidRPr="00B711C3" w:rsidRDefault="00D779D3">
      <w:pPr>
        <w:rPr>
          <w:lang w:val="es-ES"/>
        </w:rPr>
      </w:pPr>
    </w:p>
    <w:p w:rsidR="007128B7" w:rsidRPr="00B711C3" w:rsidRDefault="007128B7">
      <w:pPr>
        <w:rPr>
          <w:lang w:val="es-ES"/>
        </w:rPr>
      </w:pPr>
    </w:p>
    <w:p w:rsidR="007128B7" w:rsidRPr="00B711C3" w:rsidRDefault="007128B7">
      <w:pPr>
        <w:rPr>
          <w:lang w:val="es-ES"/>
        </w:rPr>
      </w:pPr>
    </w:p>
    <w:p w:rsidR="007128B7" w:rsidRPr="00B711C3" w:rsidRDefault="007128B7">
      <w:pPr>
        <w:rPr>
          <w:lang w:val="es-ES"/>
        </w:rPr>
      </w:pPr>
    </w:p>
    <w:p w:rsidR="007C4607" w:rsidRPr="00B711C3" w:rsidRDefault="007C4607">
      <w:pPr>
        <w:rPr>
          <w:lang w:val="es-ES"/>
        </w:rPr>
      </w:pPr>
    </w:p>
    <w:p w:rsidR="007C4607" w:rsidRPr="00B711C3" w:rsidRDefault="007C4607">
      <w:pPr>
        <w:rPr>
          <w:lang w:val="es-ES"/>
        </w:rPr>
      </w:pPr>
    </w:p>
    <w:sectPr w:rsidR="007C4607" w:rsidRPr="00B711C3" w:rsidSect="005A482F">
      <w:footerReference w:type="default" r:id="rId9"/>
      <w:pgSz w:w="11907" w:h="16840" w:code="9"/>
      <w:pgMar w:top="851" w:right="992"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A8F" w:rsidRDefault="006A5A8F" w:rsidP="001717AA">
      <w:r>
        <w:separator/>
      </w:r>
    </w:p>
  </w:endnote>
  <w:endnote w:type="continuationSeparator" w:id="0">
    <w:p w:rsidR="006A5A8F" w:rsidRDefault="006A5A8F" w:rsidP="00171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7888"/>
      <w:docPartObj>
        <w:docPartGallery w:val="Page Numbers (Bottom of Page)"/>
        <w:docPartUnique/>
      </w:docPartObj>
    </w:sdtPr>
    <w:sdtContent>
      <w:p w:rsidR="001717AA" w:rsidRDefault="00C65258">
        <w:pPr>
          <w:pStyle w:val="Footer"/>
          <w:jc w:val="right"/>
        </w:pPr>
        <w:r>
          <w:fldChar w:fldCharType="begin"/>
        </w:r>
        <w:r w:rsidR="00C1116F">
          <w:instrText xml:space="preserve"> PAGE   \* MERGEFORMAT </w:instrText>
        </w:r>
        <w:r>
          <w:fldChar w:fldCharType="separate"/>
        </w:r>
        <w:r w:rsidR="004F39D6">
          <w:rPr>
            <w:noProof/>
          </w:rPr>
          <w:t>1</w:t>
        </w:r>
        <w:r>
          <w:rPr>
            <w:noProof/>
          </w:rPr>
          <w:fldChar w:fldCharType="end"/>
        </w:r>
      </w:p>
    </w:sdtContent>
  </w:sdt>
  <w:p w:rsidR="001717AA" w:rsidRDefault="001717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A8F" w:rsidRDefault="006A5A8F" w:rsidP="001717AA">
      <w:r>
        <w:separator/>
      </w:r>
    </w:p>
  </w:footnote>
  <w:footnote w:type="continuationSeparator" w:id="0">
    <w:p w:rsidR="006A5A8F" w:rsidRDefault="006A5A8F" w:rsidP="00171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8773B"/>
    <w:multiLevelType w:val="hybridMultilevel"/>
    <w:tmpl w:val="02224CCE"/>
    <w:lvl w:ilvl="0" w:tplc="18CA587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817ABD"/>
    <w:rsid w:val="00004E9B"/>
    <w:rsid w:val="00020021"/>
    <w:rsid w:val="0003224C"/>
    <w:rsid w:val="00032E5C"/>
    <w:rsid w:val="000407B5"/>
    <w:rsid w:val="00053B3A"/>
    <w:rsid w:val="000640B5"/>
    <w:rsid w:val="00074051"/>
    <w:rsid w:val="0008050F"/>
    <w:rsid w:val="00086101"/>
    <w:rsid w:val="00086204"/>
    <w:rsid w:val="000A480C"/>
    <w:rsid w:val="000B4849"/>
    <w:rsid w:val="000B529D"/>
    <w:rsid w:val="000B56CF"/>
    <w:rsid w:val="000C50B1"/>
    <w:rsid w:val="000E7D07"/>
    <w:rsid w:val="000F42E6"/>
    <w:rsid w:val="00140FB0"/>
    <w:rsid w:val="00141CA2"/>
    <w:rsid w:val="00146DFE"/>
    <w:rsid w:val="001478D2"/>
    <w:rsid w:val="001717AA"/>
    <w:rsid w:val="0017430E"/>
    <w:rsid w:val="00174BA8"/>
    <w:rsid w:val="001767BC"/>
    <w:rsid w:val="001872D6"/>
    <w:rsid w:val="001B6BA0"/>
    <w:rsid w:val="001B707E"/>
    <w:rsid w:val="001C46C2"/>
    <w:rsid w:val="001C5E34"/>
    <w:rsid w:val="001C6A45"/>
    <w:rsid w:val="001D53CD"/>
    <w:rsid w:val="001E2341"/>
    <w:rsid w:val="001F6FE6"/>
    <w:rsid w:val="00205C2E"/>
    <w:rsid w:val="00240917"/>
    <w:rsid w:val="002460FB"/>
    <w:rsid w:val="00246CDF"/>
    <w:rsid w:val="00250A00"/>
    <w:rsid w:val="002571FE"/>
    <w:rsid w:val="0026447A"/>
    <w:rsid w:val="002649D3"/>
    <w:rsid w:val="00266686"/>
    <w:rsid w:val="00286754"/>
    <w:rsid w:val="00291E49"/>
    <w:rsid w:val="00296775"/>
    <w:rsid w:val="002A2CD7"/>
    <w:rsid w:val="002A61FB"/>
    <w:rsid w:val="002C7353"/>
    <w:rsid w:val="002D7BFF"/>
    <w:rsid w:val="002F361A"/>
    <w:rsid w:val="002F7DCA"/>
    <w:rsid w:val="00303803"/>
    <w:rsid w:val="00305891"/>
    <w:rsid w:val="00307753"/>
    <w:rsid w:val="003077B7"/>
    <w:rsid w:val="00327678"/>
    <w:rsid w:val="00331D09"/>
    <w:rsid w:val="003320A8"/>
    <w:rsid w:val="00335484"/>
    <w:rsid w:val="003514E0"/>
    <w:rsid w:val="00355204"/>
    <w:rsid w:val="003939AB"/>
    <w:rsid w:val="003C1E16"/>
    <w:rsid w:val="003D070C"/>
    <w:rsid w:val="003E6B45"/>
    <w:rsid w:val="00402584"/>
    <w:rsid w:val="00410BE5"/>
    <w:rsid w:val="0041280D"/>
    <w:rsid w:val="0044048C"/>
    <w:rsid w:val="004411F8"/>
    <w:rsid w:val="004438A7"/>
    <w:rsid w:val="00456AE4"/>
    <w:rsid w:val="00477B17"/>
    <w:rsid w:val="0048050E"/>
    <w:rsid w:val="00491DE9"/>
    <w:rsid w:val="00491F4B"/>
    <w:rsid w:val="004A074D"/>
    <w:rsid w:val="004B4B40"/>
    <w:rsid w:val="004C2112"/>
    <w:rsid w:val="004C5D3E"/>
    <w:rsid w:val="004D34B2"/>
    <w:rsid w:val="004F39D6"/>
    <w:rsid w:val="0050020A"/>
    <w:rsid w:val="00535F76"/>
    <w:rsid w:val="0054544B"/>
    <w:rsid w:val="005461B7"/>
    <w:rsid w:val="0055416D"/>
    <w:rsid w:val="00580D28"/>
    <w:rsid w:val="00596B26"/>
    <w:rsid w:val="00596D43"/>
    <w:rsid w:val="005A3424"/>
    <w:rsid w:val="005A482F"/>
    <w:rsid w:val="005C4E65"/>
    <w:rsid w:val="005D36BD"/>
    <w:rsid w:val="005F08CD"/>
    <w:rsid w:val="005F0AE9"/>
    <w:rsid w:val="005F22A7"/>
    <w:rsid w:val="00601129"/>
    <w:rsid w:val="00601558"/>
    <w:rsid w:val="00601ADF"/>
    <w:rsid w:val="00625B2E"/>
    <w:rsid w:val="006647F9"/>
    <w:rsid w:val="00672114"/>
    <w:rsid w:val="00680B7A"/>
    <w:rsid w:val="006931F8"/>
    <w:rsid w:val="00694CAB"/>
    <w:rsid w:val="006A40DA"/>
    <w:rsid w:val="006A5A8F"/>
    <w:rsid w:val="006B2B61"/>
    <w:rsid w:val="006B7047"/>
    <w:rsid w:val="006C5ACD"/>
    <w:rsid w:val="006E2910"/>
    <w:rsid w:val="006E439E"/>
    <w:rsid w:val="006F376B"/>
    <w:rsid w:val="006F4F89"/>
    <w:rsid w:val="007062E4"/>
    <w:rsid w:val="00707F61"/>
    <w:rsid w:val="007128B7"/>
    <w:rsid w:val="00720892"/>
    <w:rsid w:val="007363E0"/>
    <w:rsid w:val="00741104"/>
    <w:rsid w:val="00755224"/>
    <w:rsid w:val="007639F4"/>
    <w:rsid w:val="00773EDE"/>
    <w:rsid w:val="0077579F"/>
    <w:rsid w:val="00780768"/>
    <w:rsid w:val="00784856"/>
    <w:rsid w:val="007A3248"/>
    <w:rsid w:val="007A3EF4"/>
    <w:rsid w:val="007A7E6E"/>
    <w:rsid w:val="007B2FF0"/>
    <w:rsid w:val="007C25C6"/>
    <w:rsid w:val="007C452B"/>
    <w:rsid w:val="007C4607"/>
    <w:rsid w:val="007D634F"/>
    <w:rsid w:val="007E0A6F"/>
    <w:rsid w:val="007E7BB0"/>
    <w:rsid w:val="007F5AA3"/>
    <w:rsid w:val="00806205"/>
    <w:rsid w:val="00806E0C"/>
    <w:rsid w:val="00807615"/>
    <w:rsid w:val="00817ABD"/>
    <w:rsid w:val="00820687"/>
    <w:rsid w:val="00823E5C"/>
    <w:rsid w:val="0083121C"/>
    <w:rsid w:val="0083594E"/>
    <w:rsid w:val="0085142A"/>
    <w:rsid w:val="008727CA"/>
    <w:rsid w:val="008A138E"/>
    <w:rsid w:val="008A4B31"/>
    <w:rsid w:val="008A684B"/>
    <w:rsid w:val="008B6188"/>
    <w:rsid w:val="008B6E34"/>
    <w:rsid w:val="008C0004"/>
    <w:rsid w:val="008C5436"/>
    <w:rsid w:val="008C5F66"/>
    <w:rsid w:val="008D4367"/>
    <w:rsid w:val="008F1B19"/>
    <w:rsid w:val="008F7146"/>
    <w:rsid w:val="009158A8"/>
    <w:rsid w:val="009164DF"/>
    <w:rsid w:val="0094084A"/>
    <w:rsid w:val="009460D2"/>
    <w:rsid w:val="00957264"/>
    <w:rsid w:val="00962D3E"/>
    <w:rsid w:val="00985A52"/>
    <w:rsid w:val="009C290B"/>
    <w:rsid w:val="009C70A5"/>
    <w:rsid w:val="009C712A"/>
    <w:rsid w:val="009D4FD1"/>
    <w:rsid w:val="009D6D55"/>
    <w:rsid w:val="009E2218"/>
    <w:rsid w:val="00A00803"/>
    <w:rsid w:val="00A04277"/>
    <w:rsid w:val="00A05EB9"/>
    <w:rsid w:val="00A10027"/>
    <w:rsid w:val="00A1004A"/>
    <w:rsid w:val="00A162CD"/>
    <w:rsid w:val="00A17C76"/>
    <w:rsid w:val="00A3656E"/>
    <w:rsid w:val="00A51E02"/>
    <w:rsid w:val="00A6628F"/>
    <w:rsid w:val="00A66D83"/>
    <w:rsid w:val="00A84265"/>
    <w:rsid w:val="00A90C31"/>
    <w:rsid w:val="00AA0B33"/>
    <w:rsid w:val="00AA1C39"/>
    <w:rsid w:val="00AA5210"/>
    <w:rsid w:val="00AA7EED"/>
    <w:rsid w:val="00AB1289"/>
    <w:rsid w:val="00AB16BD"/>
    <w:rsid w:val="00AB61E8"/>
    <w:rsid w:val="00AC2AC3"/>
    <w:rsid w:val="00AD4A5E"/>
    <w:rsid w:val="00AD61C8"/>
    <w:rsid w:val="00AE5121"/>
    <w:rsid w:val="00AE7C40"/>
    <w:rsid w:val="00AF5603"/>
    <w:rsid w:val="00AF63AC"/>
    <w:rsid w:val="00B06242"/>
    <w:rsid w:val="00B06B75"/>
    <w:rsid w:val="00B10B82"/>
    <w:rsid w:val="00B15AB7"/>
    <w:rsid w:val="00B25CF1"/>
    <w:rsid w:val="00B260C1"/>
    <w:rsid w:val="00B27A2F"/>
    <w:rsid w:val="00B3092B"/>
    <w:rsid w:val="00B36138"/>
    <w:rsid w:val="00B420CE"/>
    <w:rsid w:val="00B42D9F"/>
    <w:rsid w:val="00B461A2"/>
    <w:rsid w:val="00B478BA"/>
    <w:rsid w:val="00B62A85"/>
    <w:rsid w:val="00B63A80"/>
    <w:rsid w:val="00B711C3"/>
    <w:rsid w:val="00B71E90"/>
    <w:rsid w:val="00B8127E"/>
    <w:rsid w:val="00B95AC8"/>
    <w:rsid w:val="00B9631E"/>
    <w:rsid w:val="00B96E93"/>
    <w:rsid w:val="00BA4AFF"/>
    <w:rsid w:val="00BB3519"/>
    <w:rsid w:val="00BB7F8E"/>
    <w:rsid w:val="00BD4E7F"/>
    <w:rsid w:val="00BD5A17"/>
    <w:rsid w:val="00BF440C"/>
    <w:rsid w:val="00C02156"/>
    <w:rsid w:val="00C05725"/>
    <w:rsid w:val="00C1116F"/>
    <w:rsid w:val="00C34A21"/>
    <w:rsid w:val="00C3646C"/>
    <w:rsid w:val="00C65044"/>
    <w:rsid w:val="00C65258"/>
    <w:rsid w:val="00C665E3"/>
    <w:rsid w:val="00C6690E"/>
    <w:rsid w:val="00C76DD2"/>
    <w:rsid w:val="00C94624"/>
    <w:rsid w:val="00CA3C90"/>
    <w:rsid w:val="00CA7349"/>
    <w:rsid w:val="00CB0B6A"/>
    <w:rsid w:val="00CD21B2"/>
    <w:rsid w:val="00CD5EF8"/>
    <w:rsid w:val="00CE72F3"/>
    <w:rsid w:val="00D05B57"/>
    <w:rsid w:val="00D14892"/>
    <w:rsid w:val="00D20256"/>
    <w:rsid w:val="00D22D39"/>
    <w:rsid w:val="00D3563C"/>
    <w:rsid w:val="00D44166"/>
    <w:rsid w:val="00D50A19"/>
    <w:rsid w:val="00D51A69"/>
    <w:rsid w:val="00D54246"/>
    <w:rsid w:val="00D573AA"/>
    <w:rsid w:val="00D66A59"/>
    <w:rsid w:val="00D67B46"/>
    <w:rsid w:val="00D72635"/>
    <w:rsid w:val="00D779D3"/>
    <w:rsid w:val="00D843BD"/>
    <w:rsid w:val="00D904BD"/>
    <w:rsid w:val="00DC01BD"/>
    <w:rsid w:val="00DC10B6"/>
    <w:rsid w:val="00DC64C2"/>
    <w:rsid w:val="00DE048B"/>
    <w:rsid w:val="00DF5C34"/>
    <w:rsid w:val="00DF7A9E"/>
    <w:rsid w:val="00E10124"/>
    <w:rsid w:val="00E41FD6"/>
    <w:rsid w:val="00E550F4"/>
    <w:rsid w:val="00E619ED"/>
    <w:rsid w:val="00E71549"/>
    <w:rsid w:val="00E8284E"/>
    <w:rsid w:val="00E85ECC"/>
    <w:rsid w:val="00E96001"/>
    <w:rsid w:val="00EB2773"/>
    <w:rsid w:val="00EF2DB7"/>
    <w:rsid w:val="00F0620B"/>
    <w:rsid w:val="00F073C9"/>
    <w:rsid w:val="00F5033A"/>
    <w:rsid w:val="00F57569"/>
    <w:rsid w:val="00F66DBC"/>
    <w:rsid w:val="00F73F4C"/>
    <w:rsid w:val="00F7492F"/>
    <w:rsid w:val="00F74FC6"/>
    <w:rsid w:val="00FA14D5"/>
    <w:rsid w:val="00FA2914"/>
    <w:rsid w:val="00FA6236"/>
    <w:rsid w:val="00FB7D4B"/>
    <w:rsid w:val="00FC7F5A"/>
    <w:rsid w:val="00FE2E88"/>
    <w:rsid w:val="00FE3CF5"/>
    <w:rsid w:val="00FF19AF"/>
    <w:rsid w:val="00FF3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84"/>
    <w:rPr>
      <w:sz w:val="24"/>
      <w:szCs w:val="24"/>
    </w:rPr>
  </w:style>
  <w:style w:type="paragraph" w:styleId="Heading2">
    <w:name w:val="heading 2"/>
    <w:basedOn w:val="Normal"/>
    <w:next w:val="Normal"/>
    <w:qFormat/>
    <w:rsid w:val="00817ABD"/>
    <w:pPr>
      <w:keepNext/>
      <w:outlineLvl w:val="1"/>
    </w:pPr>
    <w:rPr>
      <w:rFonts w:ascii="VNtimes New Roman" w:hAnsi="VNtimes New Roman"/>
      <w:b/>
      <w:sz w:val="28"/>
      <w:szCs w:val="20"/>
    </w:rPr>
  </w:style>
  <w:style w:type="paragraph" w:styleId="Heading9">
    <w:name w:val="heading 9"/>
    <w:basedOn w:val="Normal"/>
    <w:next w:val="Normal"/>
    <w:qFormat/>
    <w:rsid w:val="00817ABD"/>
    <w:pPr>
      <w:keepNext/>
      <w:jc w:val="center"/>
      <w:outlineLvl w:val="8"/>
    </w:pPr>
    <w:rPr>
      <w:rFonts w:ascii="VNtimes New Roman" w:hAnsi="VN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ABD"/>
    <w:pPr>
      <w:jc w:val="both"/>
    </w:pPr>
    <w:rPr>
      <w:rFonts w:ascii="VNtimes New Roman" w:hAnsi="VNtimes New Roman"/>
      <w:b/>
      <w:sz w:val="28"/>
      <w:szCs w:val="20"/>
    </w:rPr>
  </w:style>
  <w:style w:type="paragraph" w:styleId="BodyText2">
    <w:name w:val="Body Text 2"/>
    <w:basedOn w:val="Normal"/>
    <w:rsid w:val="00817ABD"/>
    <w:pPr>
      <w:jc w:val="center"/>
    </w:pPr>
    <w:rPr>
      <w:rFonts w:ascii="VNtimes New Roman" w:hAnsi="VNtimes New Roman"/>
      <w:sz w:val="28"/>
      <w:szCs w:val="20"/>
    </w:rPr>
  </w:style>
  <w:style w:type="paragraph" w:styleId="BodyText3">
    <w:name w:val="Body Text 3"/>
    <w:basedOn w:val="Normal"/>
    <w:rsid w:val="00817ABD"/>
    <w:pPr>
      <w:jc w:val="both"/>
    </w:pPr>
    <w:rPr>
      <w:rFonts w:ascii="VNtimes New Roman" w:hAnsi="VNtimes New Roman"/>
      <w:sz w:val="28"/>
      <w:szCs w:val="20"/>
    </w:rPr>
  </w:style>
  <w:style w:type="paragraph" w:styleId="BodyTextIndent">
    <w:name w:val="Body Text Indent"/>
    <w:basedOn w:val="Normal"/>
    <w:rsid w:val="00817ABD"/>
    <w:pPr>
      <w:ind w:firstLine="1440"/>
      <w:jc w:val="both"/>
    </w:pPr>
    <w:rPr>
      <w:rFonts w:ascii="VNtimes New Roman" w:hAnsi="VNtimes New Roman"/>
      <w:sz w:val="28"/>
      <w:szCs w:val="20"/>
    </w:rPr>
  </w:style>
  <w:style w:type="paragraph" w:styleId="BodyTextIndent2">
    <w:name w:val="Body Text Indent 2"/>
    <w:basedOn w:val="Normal"/>
    <w:rsid w:val="00817ABD"/>
    <w:pPr>
      <w:ind w:firstLine="1080"/>
      <w:jc w:val="both"/>
    </w:pPr>
    <w:rPr>
      <w:rFonts w:ascii="VNtimes New Roman" w:hAnsi="VNtimes New Roman"/>
      <w:sz w:val="28"/>
      <w:szCs w:val="20"/>
    </w:rPr>
  </w:style>
  <w:style w:type="paragraph" w:styleId="BlockText">
    <w:name w:val="Block Text"/>
    <w:basedOn w:val="Normal"/>
    <w:rsid w:val="00817ABD"/>
    <w:pPr>
      <w:ind w:left="-142" w:right="-284" w:firstLine="2302"/>
      <w:jc w:val="both"/>
    </w:pPr>
    <w:rPr>
      <w:rFonts w:ascii="VNtimes New Roman" w:hAnsi="VNtimes New Roman"/>
      <w:sz w:val="28"/>
      <w:szCs w:val="20"/>
    </w:rPr>
  </w:style>
  <w:style w:type="paragraph" w:customStyle="1" w:styleId="CharCharCharCharCharCharChar">
    <w:name w:val="Char Char Char Char Char Char Char"/>
    <w:autoRedefine/>
    <w:rsid w:val="00B71E90"/>
    <w:pPr>
      <w:tabs>
        <w:tab w:val="left" w:pos="1152"/>
      </w:tabs>
      <w:spacing w:before="120" w:after="120" w:line="312" w:lineRule="auto"/>
    </w:pPr>
    <w:rPr>
      <w:rFonts w:ascii="Arial" w:hAnsi="Arial" w:cs="Arial"/>
      <w:sz w:val="26"/>
      <w:szCs w:val="26"/>
    </w:rPr>
  </w:style>
  <w:style w:type="character" w:styleId="Hyperlink">
    <w:name w:val="Hyperlink"/>
    <w:rsid w:val="001C6A45"/>
    <w:rPr>
      <w:color w:val="0000FF"/>
      <w:u w:val="single"/>
    </w:rPr>
  </w:style>
  <w:style w:type="paragraph" w:styleId="Header">
    <w:name w:val="header"/>
    <w:basedOn w:val="Normal"/>
    <w:link w:val="HeaderChar"/>
    <w:uiPriority w:val="99"/>
    <w:rsid w:val="001717AA"/>
    <w:pPr>
      <w:tabs>
        <w:tab w:val="center" w:pos="4680"/>
        <w:tab w:val="right" w:pos="9360"/>
      </w:tabs>
    </w:pPr>
  </w:style>
  <w:style w:type="character" w:customStyle="1" w:styleId="HeaderChar">
    <w:name w:val="Header Char"/>
    <w:basedOn w:val="DefaultParagraphFont"/>
    <w:link w:val="Header"/>
    <w:uiPriority w:val="99"/>
    <w:rsid w:val="001717AA"/>
    <w:rPr>
      <w:sz w:val="24"/>
      <w:szCs w:val="24"/>
    </w:rPr>
  </w:style>
  <w:style w:type="paragraph" w:styleId="Footer">
    <w:name w:val="footer"/>
    <w:basedOn w:val="Normal"/>
    <w:link w:val="FooterChar"/>
    <w:uiPriority w:val="99"/>
    <w:rsid w:val="001717AA"/>
    <w:pPr>
      <w:tabs>
        <w:tab w:val="center" w:pos="4680"/>
        <w:tab w:val="right" w:pos="9360"/>
      </w:tabs>
    </w:pPr>
  </w:style>
  <w:style w:type="character" w:customStyle="1" w:styleId="FooterChar">
    <w:name w:val="Footer Char"/>
    <w:basedOn w:val="DefaultParagraphFont"/>
    <w:link w:val="Footer"/>
    <w:uiPriority w:val="99"/>
    <w:rsid w:val="001717AA"/>
    <w:rPr>
      <w:sz w:val="24"/>
      <w:szCs w:val="24"/>
    </w:rPr>
  </w:style>
  <w:style w:type="paragraph" w:styleId="ListParagraph">
    <w:name w:val="List Paragraph"/>
    <w:basedOn w:val="Normal"/>
    <w:uiPriority w:val="34"/>
    <w:qFormat/>
    <w:rsid w:val="00DF7A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cbsythu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B183C-24CB-413C-BFAD-40618243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
  <LinksUpToDate>false</LinksUpToDate>
  <CharactersWithSpaces>6605</CharactersWithSpaces>
  <SharedDoc>false</SharedDoc>
  <HLinks>
    <vt:vector size="6" baseType="variant">
      <vt:variant>
        <vt:i4>131126</vt:i4>
      </vt:variant>
      <vt:variant>
        <vt:i4>0</vt:i4>
      </vt:variant>
      <vt:variant>
        <vt:i4>0</vt:i4>
      </vt:variant>
      <vt:variant>
        <vt:i4>5</vt:i4>
      </vt:variant>
      <vt:variant>
        <vt:lpwstr>mailto:tccbsythue@gmail.com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tochuc01</dc:creator>
  <cp:lastModifiedBy>DIEM</cp:lastModifiedBy>
  <cp:revision>2</cp:revision>
  <cp:lastPrinted>2019-11-25T00:56:00Z</cp:lastPrinted>
  <dcterms:created xsi:type="dcterms:W3CDTF">2019-11-27T07:29:00Z</dcterms:created>
  <dcterms:modified xsi:type="dcterms:W3CDTF">2019-11-27T07:29:00Z</dcterms:modified>
</cp:coreProperties>
</file>